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bidiVisual/>
        <w:tblW w:w="10445" w:type="dxa"/>
        <w:jc w:val="center"/>
        <w:tblLook w:val="04A0" w:firstRow="1" w:lastRow="0" w:firstColumn="1" w:lastColumn="0" w:noHBand="0" w:noVBand="1"/>
      </w:tblPr>
      <w:tblGrid>
        <w:gridCol w:w="2574"/>
        <w:gridCol w:w="5091"/>
        <w:gridCol w:w="2780"/>
      </w:tblGrid>
      <w:tr w:rsidR="00C767F0" w:rsidRPr="00786A98" w14:paraId="4678F8B6" w14:textId="77777777" w:rsidTr="0027772B">
        <w:trPr>
          <w:trHeight w:val="1935"/>
          <w:jc w:val="center"/>
        </w:trPr>
        <w:tc>
          <w:tcPr>
            <w:tcW w:w="2574" w:type="dxa"/>
            <w:vAlign w:val="center"/>
          </w:tcPr>
          <w:p w14:paraId="69CB96BA" w14:textId="77777777" w:rsidR="00C767F0" w:rsidRPr="00786A98" w:rsidRDefault="00C767F0" w:rsidP="0027772B">
            <w:pPr>
              <w:jc w:val="center"/>
              <w:rPr>
                <w:rFonts w:asciiTheme="majorBidi" w:hAnsiTheme="majorBidi" w:cstheme="majorBidi"/>
                <w:sz w:val="24"/>
                <w:szCs w:val="24"/>
                <w:rtl/>
              </w:rPr>
            </w:pPr>
            <w:r>
              <w:rPr>
                <w:rFonts w:asciiTheme="majorBidi" w:hAnsiTheme="majorBidi" w:cstheme="majorBidi"/>
                <w:noProof/>
                <w:sz w:val="24"/>
                <w:szCs w:val="24"/>
                <w:rtl/>
                <w:lang w:val="ar-SA"/>
              </w:rPr>
              <w:drawing>
                <wp:anchor distT="0" distB="0" distL="114300" distR="114300" simplePos="0" relativeHeight="251659264" behindDoc="0" locked="0" layoutInCell="1" allowOverlap="1" wp14:anchorId="29EA41EC" wp14:editId="1AEFD27A">
                  <wp:simplePos x="0" y="0"/>
                  <wp:positionH relativeFrom="column">
                    <wp:posOffset>299085</wp:posOffset>
                  </wp:positionH>
                  <wp:positionV relativeFrom="paragraph">
                    <wp:posOffset>-11430</wp:posOffset>
                  </wp:positionV>
                  <wp:extent cx="889635" cy="1005840"/>
                  <wp:effectExtent l="0" t="0" r="5715" b="3810"/>
                  <wp:wrapNone/>
                  <wp:docPr id="9862663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943940" name="Picture 316943940"/>
                          <pic:cNvPicPr/>
                        </pic:nvPicPr>
                        <pic:blipFill>
                          <a:blip r:embed="rId8" cstate="print">
                            <a:extLst>
                              <a:ext uri="{28A0092B-C50C-407E-A947-70E740481C1C}">
                                <a14:useLocalDpi xmlns:a14="http://schemas.microsoft.com/office/drawing/2010/main" val="0"/>
                              </a:ext>
                            </a:extLst>
                          </a:blip>
                          <a:stretch>
                            <a:fillRect/>
                          </a:stretch>
                        </pic:blipFill>
                        <pic:spPr>
                          <a:xfrm>
                            <a:off x="0" y="0"/>
                            <a:ext cx="889635" cy="1005840"/>
                          </a:xfrm>
                          <a:prstGeom prst="rect">
                            <a:avLst/>
                          </a:prstGeom>
                        </pic:spPr>
                      </pic:pic>
                    </a:graphicData>
                  </a:graphic>
                  <wp14:sizeRelH relativeFrom="page">
                    <wp14:pctWidth>0</wp14:pctWidth>
                  </wp14:sizeRelH>
                  <wp14:sizeRelV relativeFrom="page">
                    <wp14:pctHeight>0</wp14:pctHeight>
                  </wp14:sizeRelV>
                </wp:anchor>
              </w:drawing>
            </w:r>
          </w:p>
        </w:tc>
        <w:tc>
          <w:tcPr>
            <w:tcW w:w="5091" w:type="dxa"/>
          </w:tcPr>
          <w:p w14:paraId="42623E9A" w14:textId="77777777" w:rsidR="00C767F0" w:rsidRPr="00786A98" w:rsidRDefault="00C767F0" w:rsidP="0027772B">
            <w:pPr>
              <w:jc w:val="center"/>
              <w:rPr>
                <w:rFonts w:asciiTheme="majorBidi" w:hAnsiTheme="majorBidi" w:cstheme="majorBidi"/>
                <w:b/>
                <w:bCs/>
                <w:sz w:val="24"/>
                <w:szCs w:val="24"/>
              </w:rPr>
            </w:pPr>
            <w:r w:rsidRPr="00786A98">
              <w:rPr>
                <w:rFonts w:asciiTheme="majorBidi" w:hAnsiTheme="majorBidi" w:cstheme="majorBidi"/>
                <w:b/>
                <w:bCs/>
                <w:sz w:val="24"/>
                <w:szCs w:val="24"/>
              </w:rPr>
              <w:t>Scientific Events Gate</w:t>
            </w:r>
          </w:p>
          <w:p w14:paraId="3F0FD44D" w14:textId="77777777" w:rsidR="00932D2F" w:rsidRDefault="00932D2F" w:rsidP="0027772B">
            <w:pPr>
              <w:jc w:val="center"/>
              <w:rPr>
                <w:rFonts w:asciiTheme="majorBidi" w:hAnsiTheme="majorBidi" w:cs="Times New Roman"/>
                <w:sz w:val="24"/>
                <w:szCs w:val="24"/>
              </w:rPr>
            </w:pPr>
          </w:p>
          <w:p w14:paraId="369948D2" w14:textId="38B62756" w:rsidR="00C767F0" w:rsidRPr="00540451" w:rsidRDefault="00C767F0" w:rsidP="0027772B">
            <w:pPr>
              <w:jc w:val="center"/>
              <w:rPr>
                <w:rFonts w:asciiTheme="majorBidi" w:hAnsiTheme="majorBidi" w:cstheme="majorBidi"/>
                <w:b/>
                <w:bCs/>
                <w:sz w:val="24"/>
                <w:szCs w:val="24"/>
                <w:rtl/>
              </w:rPr>
            </w:pPr>
            <w:r w:rsidRPr="00540451">
              <w:rPr>
                <w:rFonts w:asciiTheme="majorBidi" w:hAnsiTheme="majorBidi" w:cstheme="majorBidi"/>
                <w:b/>
                <w:bCs/>
                <w:sz w:val="24"/>
                <w:szCs w:val="24"/>
              </w:rPr>
              <w:t xml:space="preserve"> GJMSR </w:t>
            </w:r>
          </w:p>
          <w:p w14:paraId="318B6C1E" w14:textId="77777777" w:rsidR="00C767F0" w:rsidRDefault="00C767F0" w:rsidP="0027772B">
            <w:pPr>
              <w:jc w:val="center"/>
              <w:rPr>
                <w:rFonts w:asciiTheme="majorBidi" w:hAnsiTheme="majorBidi" w:cstheme="majorBidi"/>
                <w:b/>
                <w:bCs/>
                <w:sz w:val="24"/>
                <w:szCs w:val="24"/>
                <w:rtl/>
              </w:rPr>
            </w:pPr>
            <w:r w:rsidRPr="00540451">
              <w:rPr>
                <w:rFonts w:asciiTheme="majorBidi" w:hAnsiTheme="majorBidi" w:cstheme="majorBidi"/>
                <w:b/>
                <w:bCs/>
                <w:sz w:val="24"/>
                <w:szCs w:val="24"/>
              </w:rPr>
              <w:t xml:space="preserve">Gateway Journal for Modern Studies and Research </w:t>
            </w:r>
          </w:p>
          <w:p w14:paraId="4CBF8DD8" w14:textId="77777777" w:rsidR="00C767F0" w:rsidRDefault="00C767F0" w:rsidP="0027772B">
            <w:pPr>
              <w:jc w:val="center"/>
              <w:rPr>
                <w:rtl/>
              </w:rPr>
            </w:pPr>
            <w:hyperlink r:id="rId9" w:history="1">
              <w:r w:rsidRPr="00C53629">
                <w:rPr>
                  <w:rStyle w:val="Hyperlink"/>
                </w:rPr>
                <w:t>https://gjmsr.eventsgate.org/gjmsr/</w:t>
              </w:r>
            </w:hyperlink>
          </w:p>
          <w:p w14:paraId="6BB1743A" w14:textId="77777777" w:rsidR="00C767F0" w:rsidRPr="00786A98" w:rsidRDefault="00C767F0" w:rsidP="0027772B">
            <w:pPr>
              <w:rPr>
                <w:rFonts w:asciiTheme="majorBidi" w:hAnsiTheme="majorBidi" w:cstheme="majorBidi"/>
                <w:b/>
                <w:bCs/>
                <w:sz w:val="24"/>
                <w:szCs w:val="24"/>
              </w:rPr>
            </w:pPr>
          </w:p>
        </w:tc>
        <w:tc>
          <w:tcPr>
            <w:tcW w:w="2780" w:type="dxa"/>
            <w:vAlign w:val="center"/>
          </w:tcPr>
          <w:p w14:paraId="11C4D055" w14:textId="77777777" w:rsidR="00C767F0" w:rsidRPr="00786A98" w:rsidRDefault="00C767F0" w:rsidP="0027772B">
            <w:pPr>
              <w:jc w:val="center"/>
              <w:rPr>
                <w:rFonts w:asciiTheme="majorBidi" w:hAnsiTheme="majorBidi" w:cstheme="majorBidi"/>
                <w:sz w:val="24"/>
                <w:szCs w:val="24"/>
                <w:rtl/>
              </w:rPr>
            </w:pPr>
            <w:r>
              <w:rPr>
                <w:rFonts w:asciiTheme="majorBidi" w:hAnsiTheme="majorBidi" w:cstheme="majorBidi"/>
                <w:noProof/>
                <w:sz w:val="24"/>
                <w:szCs w:val="24"/>
              </w:rPr>
              <w:drawing>
                <wp:anchor distT="0" distB="0" distL="114300" distR="114300" simplePos="0" relativeHeight="251660288" behindDoc="0" locked="0" layoutInCell="1" allowOverlap="1" wp14:anchorId="7D6A60B1" wp14:editId="77BF74DE">
                  <wp:simplePos x="0" y="0"/>
                  <wp:positionH relativeFrom="column">
                    <wp:posOffset>410210</wp:posOffset>
                  </wp:positionH>
                  <wp:positionV relativeFrom="paragraph">
                    <wp:posOffset>-18415</wp:posOffset>
                  </wp:positionV>
                  <wp:extent cx="789940" cy="1085850"/>
                  <wp:effectExtent l="0" t="0" r="0" b="0"/>
                  <wp:wrapNone/>
                  <wp:docPr id="13489018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89940" cy="1085850"/>
                          </a:xfrm>
                          <a:prstGeom prst="rect">
                            <a:avLst/>
                          </a:prstGeom>
                          <a:noFill/>
                        </pic:spPr>
                      </pic:pic>
                    </a:graphicData>
                  </a:graphic>
                  <wp14:sizeRelH relativeFrom="page">
                    <wp14:pctWidth>0</wp14:pctWidth>
                  </wp14:sizeRelH>
                  <wp14:sizeRelV relativeFrom="page">
                    <wp14:pctHeight>0</wp14:pctHeight>
                  </wp14:sizeRelV>
                </wp:anchor>
              </w:drawing>
            </w:r>
          </w:p>
        </w:tc>
      </w:tr>
    </w:tbl>
    <w:p w14:paraId="00000004" w14:textId="77777777" w:rsidR="005A78FB" w:rsidRDefault="005A78FB">
      <w:pPr>
        <w:pBdr>
          <w:top w:val="nil"/>
          <w:left w:val="nil"/>
          <w:bottom w:val="nil"/>
          <w:right w:val="nil"/>
          <w:between w:val="nil"/>
        </w:pBdr>
        <w:spacing w:after="0" w:line="240" w:lineRule="auto"/>
        <w:jc w:val="center"/>
        <w:rPr>
          <w:rFonts w:asciiTheme="majorBidi" w:eastAsia="Simplified Arabic" w:hAnsiTheme="majorBidi" w:cstheme="majorBidi"/>
          <w:color w:val="000000"/>
          <w:sz w:val="24"/>
        </w:rPr>
      </w:pPr>
    </w:p>
    <w:p w14:paraId="12301B00" w14:textId="097A6482" w:rsidR="005A78FB" w:rsidRDefault="00000000">
      <w:pPr>
        <w:pStyle w:val="P68B1DB1-IJHSSTITLE1"/>
      </w:pPr>
      <w:r>
        <w:t>Font Size 12 Font Type Time New Roman Single Spaces Between Lines</w:t>
      </w:r>
    </w:p>
    <w:p w14:paraId="11946DD0" w14:textId="220BE2EC" w:rsidR="005A78FB" w:rsidRDefault="00000000">
      <w:pPr>
        <w:pStyle w:val="P68B1DB1-IJHSSTITLE1"/>
      </w:pPr>
      <w:r>
        <w:t>The order of the paper is 1 inch from all directions and there is no indentation for all the paragraphs in the search</w:t>
      </w:r>
    </w:p>
    <w:p w14:paraId="3D5C46FF" w14:textId="33E395DD" w:rsidR="005A78FB" w:rsidRDefault="00000000">
      <w:pPr>
        <w:pStyle w:val="P68B1DB1-IJHSSTITLE1"/>
      </w:pPr>
      <w:r>
        <w:t>Plain black font for text and bold font for headlines only</w:t>
      </w:r>
    </w:p>
    <w:p w14:paraId="15EC7F36" w14:textId="3D731D42" w:rsidR="005A78FB" w:rsidRDefault="005A78FB">
      <w:pPr>
        <w:pStyle w:val="IJHSSTITLE"/>
        <w:rPr>
          <w:rFonts w:asciiTheme="majorBidi" w:hAnsiTheme="majorBidi" w:cstheme="majorBidi"/>
          <w:sz w:val="24"/>
        </w:rPr>
      </w:pPr>
    </w:p>
    <w:p w14:paraId="37E047E1" w14:textId="6848EB92" w:rsidR="005A78FB" w:rsidRDefault="00000000">
      <w:pPr>
        <w:pStyle w:val="P68B1DB1-IJHSSTITLE2"/>
      </w:pPr>
      <w:r>
        <w:t xml:space="preserve">Research Title </w:t>
      </w:r>
    </w:p>
    <w:p w14:paraId="32324C79" w14:textId="1A8FB726" w:rsidR="005A78FB" w:rsidRDefault="00000000">
      <w:pPr>
        <w:pStyle w:val="P68B1DB1-IJHSSAUTHER3"/>
      </w:pPr>
      <w:r>
        <w:t>Name of the first researcher</w:t>
      </w:r>
      <w:r w:rsidR="000E49E7" w:rsidRPr="000E49E7">
        <w:rPr>
          <w:vertAlign w:val="superscript"/>
        </w:rPr>
        <w:t>1</w:t>
      </w:r>
      <w:r>
        <w:t xml:space="preserve"> – Name of the second researcher</w:t>
      </w:r>
      <w:r w:rsidR="000E49E7" w:rsidRPr="000E49E7">
        <w:rPr>
          <w:vertAlign w:val="superscript"/>
        </w:rPr>
        <w:t>2</w:t>
      </w:r>
      <w:r w:rsidRPr="000E49E7">
        <w:rPr>
          <w:vertAlign w:val="superscript"/>
        </w:rPr>
        <w:t xml:space="preserve"> </w:t>
      </w:r>
    </w:p>
    <w:p w14:paraId="4A740AE2" w14:textId="04105525" w:rsidR="005A78FB" w:rsidRDefault="000E49E7">
      <w:pPr>
        <w:pStyle w:val="P68B1DB1-Normal4"/>
        <w:spacing w:after="0" w:line="240" w:lineRule="auto"/>
        <w:jc w:val="center"/>
      </w:pPr>
      <w:r w:rsidRPr="000E49E7">
        <w:rPr>
          <w:vertAlign w:val="superscript"/>
        </w:rPr>
        <w:t>1</w:t>
      </w:r>
      <w:r>
        <w:t>The university to which the researcher belongs – the country, email</w:t>
      </w:r>
    </w:p>
    <w:p w14:paraId="281AE457" w14:textId="29821EE8" w:rsidR="000E49E7" w:rsidRDefault="000E49E7" w:rsidP="000E49E7">
      <w:pPr>
        <w:pStyle w:val="P68B1DB1-Normal4"/>
        <w:spacing w:after="0" w:line="240" w:lineRule="auto"/>
        <w:jc w:val="center"/>
      </w:pPr>
      <w:r>
        <w:rPr>
          <w:vertAlign w:val="superscript"/>
        </w:rPr>
        <w:t>2</w:t>
      </w:r>
      <w:r>
        <w:t>The university to which the researcher belongs – the country, email</w:t>
      </w:r>
    </w:p>
    <w:p w14:paraId="60D24B54" w14:textId="30252025" w:rsidR="005A78FB" w:rsidRPr="000E49E7" w:rsidRDefault="000E49E7">
      <w:pPr>
        <w:pStyle w:val="P68B1DB1-Normal4"/>
        <w:spacing w:after="0" w:line="240" w:lineRule="auto"/>
        <w:jc w:val="center"/>
      </w:pPr>
      <w:r w:rsidRPr="000E49E7">
        <w:rPr>
          <w:color w:val="000000"/>
          <w:sz w:val="20"/>
        </w:rPr>
        <w:t>Corresponding author</w:t>
      </w:r>
      <w:r w:rsidRPr="000E49E7">
        <w:t xml:space="preserve"> Email in black</w:t>
      </w:r>
    </w:p>
    <w:p w14:paraId="7D4E742E" w14:textId="0552C728" w:rsidR="005A78FB" w:rsidRDefault="00000000">
      <w:pPr>
        <w:spacing w:after="0" w:line="240" w:lineRule="auto"/>
        <w:jc w:val="both"/>
        <w:rPr>
          <w:rFonts w:asciiTheme="majorBidi" w:hAnsiTheme="majorBidi" w:cstheme="majorBidi"/>
          <w:color w:val="000000" w:themeColor="text1"/>
          <w:sz w:val="24"/>
        </w:rPr>
      </w:pPr>
      <w:r>
        <w:rPr>
          <w:rStyle w:val="IJHSSSUBTITLEChar"/>
          <w:rFonts w:asciiTheme="majorBidi" w:hAnsiTheme="majorBidi" w:cstheme="majorBidi"/>
        </w:rPr>
        <w:t>Abstract</w:t>
      </w:r>
      <w:r>
        <w:rPr>
          <w:rFonts w:asciiTheme="majorBidi" w:hAnsiTheme="majorBidi" w:cstheme="majorBidi"/>
          <w:color w:val="000000" w:themeColor="text1"/>
          <w:sz w:val="24"/>
        </w:rPr>
        <w:t xml:space="preserve">: A well-prepared abstract enables the reader to quickly and accurately determine the basic content of the document, to determine its relevance to their interests, and thus to decide whether or not to read the entire document. The summary should be informative and crystal clear, provide a clear statement of the problem, proposed approach or solution, and indicate key findings and conclusions. The summary should be </w:t>
      </w:r>
      <w:r w:rsidRPr="007C66EE">
        <w:rPr>
          <w:rFonts w:asciiTheme="majorBidi" w:hAnsiTheme="majorBidi" w:cstheme="majorBidi"/>
          <w:color w:val="FF0000"/>
          <w:sz w:val="24"/>
          <w:u w:val="single"/>
        </w:rPr>
        <w:t>200-250</w:t>
      </w:r>
      <w:r w:rsidRPr="007C66EE">
        <w:rPr>
          <w:rFonts w:asciiTheme="majorBidi" w:hAnsiTheme="majorBidi" w:cstheme="majorBidi"/>
          <w:color w:val="FF0000"/>
          <w:sz w:val="24"/>
        </w:rPr>
        <w:t xml:space="preserve"> </w:t>
      </w:r>
      <w:r>
        <w:rPr>
          <w:rFonts w:asciiTheme="majorBidi" w:hAnsiTheme="majorBidi" w:cstheme="majorBidi"/>
          <w:color w:val="000000" w:themeColor="text1"/>
          <w:sz w:val="24"/>
        </w:rPr>
        <w:t>words long. The summary must be written in the past tense. Standard designations should be used and abbreviations avoided. Literature should not be cited. The keyword list provides the opportunity to add keywords used by indexing and abstraction services, in addition to those already in the title. Wise use of keywords may increase the ease with which interested parties can locate our article. The summary is written with only one continuous, non-separated paragraph (spaces between lines 1 only and there is no indentation for all paragraphs in the search) Times New Roman font type Font size 12 is plain and bold for headings only Automatic black color for all search paragraphs.</w:t>
      </w:r>
    </w:p>
    <w:p w14:paraId="77906F6A" w14:textId="7C30B0A4" w:rsidR="005A78FB" w:rsidRDefault="00000000">
      <w:pPr>
        <w:spacing w:after="0" w:line="240" w:lineRule="auto"/>
        <w:jc w:val="both"/>
        <w:rPr>
          <w:rFonts w:asciiTheme="majorBidi" w:hAnsiTheme="majorBidi" w:cstheme="majorBidi"/>
          <w:b/>
          <w:color w:val="000000" w:themeColor="text1"/>
          <w:sz w:val="24"/>
        </w:rPr>
      </w:pPr>
      <w:r>
        <w:rPr>
          <w:rStyle w:val="IJHSSSUBTITLEChar"/>
          <w:rFonts w:asciiTheme="majorBidi" w:hAnsiTheme="majorBidi" w:cstheme="majorBidi"/>
        </w:rPr>
        <w:t>Keywords: Keyword 1, Keyword 2, Keyword 3. (at least 3 keywords and no more than 5)</w:t>
      </w:r>
    </w:p>
    <w:p w14:paraId="7B0F2DEA" w14:textId="32F9E91B" w:rsidR="005A78FB" w:rsidRDefault="005A78FB">
      <w:pPr>
        <w:pStyle w:val="P68B1DB1-IJHSSTITLE2"/>
      </w:pPr>
    </w:p>
    <w:p w14:paraId="3E9A2DFD" w14:textId="49C0B5B8" w:rsidR="005A78FB" w:rsidRDefault="00000000" w:rsidP="00495625">
      <w:pPr>
        <w:pStyle w:val="P68B1DB1-IJHSSSUBTITLE6"/>
        <w:numPr>
          <w:ilvl w:val="0"/>
          <w:numId w:val="39"/>
        </w:numPr>
        <w:ind w:left="270" w:hanging="270"/>
      </w:pPr>
      <w:r>
        <w:t>Introduction: (bold, 12 points)</w:t>
      </w:r>
    </w:p>
    <w:p w14:paraId="64A80139" w14:textId="42971A57" w:rsidR="005A78FB" w:rsidRDefault="00000000">
      <w:pPr>
        <w:pStyle w:val="P68B1DB1-Normal5"/>
        <w:spacing w:line="240" w:lineRule="auto"/>
        <w:jc w:val="both"/>
      </w:pPr>
      <w:r>
        <w:t xml:space="preserve">Written in </w:t>
      </w:r>
      <w:r w:rsidR="00C954FF" w:rsidRPr="00A212DE">
        <w:rPr>
          <w:szCs w:val="24"/>
        </w:rPr>
        <w:t>Times New Roman</w:t>
      </w:r>
      <w:r w:rsidR="00C954FF">
        <w:t xml:space="preserve"> </w:t>
      </w:r>
      <w:r>
        <w:t xml:space="preserve">font , size 12, with a single spacing between the lines. Previous studies should be mentioned in the introduction in the </w:t>
      </w:r>
      <w:r>
        <w:rPr>
          <w:u w:val="single"/>
        </w:rPr>
        <w:t>APA</w:t>
      </w:r>
      <w:r>
        <w:t xml:space="preserve"> style, for example </w:t>
      </w:r>
      <w:r>
        <w:rPr>
          <w:u w:val="single"/>
        </w:rPr>
        <w:t>(</w:t>
      </w:r>
      <w:r w:rsidR="00C954FF" w:rsidRPr="00C954FF">
        <w:rPr>
          <w:u w:val="single"/>
        </w:rPr>
        <w:t>Wilson</w:t>
      </w:r>
      <w:r>
        <w:rPr>
          <w:u w:val="single"/>
        </w:rPr>
        <w:t>, 201</w:t>
      </w:r>
      <w:r w:rsidR="00C954FF">
        <w:rPr>
          <w:u w:val="single"/>
        </w:rPr>
        <w:t>7</w:t>
      </w:r>
      <w:r>
        <w:rPr>
          <w:u w:val="single"/>
        </w:rPr>
        <w:t>).</w:t>
      </w:r>
      <w:r>
        <w:t xml:space="preserve"> The main text format consists of A4 paper, single-spaced, 12pt. The introduction should provide a clear background, a clear statement of the problem, the relevant literature, the proposed approach or solution, and the new value of the research which is innovation. It should be understandable to colleagues from a wide range of scientific disciplines. Bibliographic references are organized and cited in the APA style. The literature review done by the author is used in the “Introduction” section to illustrate the difference of the manuscript from other papers, that it is innovative, used in the “Research Method” section to describe the research step and used in the “Results and Discussion” section to support the analysis of the results.</w:t>
      </w:r>
    </w:p>
    <w:p w14:paraId="1C43DD6C" w14:textId="73A89769" w:rsidR="005A78FB" w:rsidRDefault="00000000" w:rsidP="00495625">
      <w:pPr>
        <w:pStyle w:val="P68B1DB1-Normal4"/>
        <w:numPr>
          <w:ilvl w:val="0"/>
          <w:numId w:val="39"/>
        </w:numPr>
        <w:spacing w:line="240" w:lineRule="auto"/>
        <w:ind w:left="270" w:hanging="270"/>
      </w:pPr>
      <w:r>
        <w:t>Methodology: (bold, 12 points)</w:t>
      </w:r>
    </w:p>
    <w:p w14:paraId="4EB68E06" w14:textId="2155FDF9" w:rsidR="005A78FB" w:rsidRDefault="00000000">
      <w:pPr>
        <w:pStyle w:val="P68B1DB1-Normal5"/>
        <w:spacing w:line="240" w:lineRule="auto"/>
        <w:jc w:val="both"/>
      </w:pPr>
      <w:r>
        <w:t xml:space="preserve">Explain the search chronology, including search design, search procedures (in the form of algorithms, pseudocode, etc.), and how to test and obtain data. The description of the research trajectory must be supported by references in order for the explanation to be scientifically acceptable. Tables and figures are shown in the middle as shown in </w:t>
      </w:r>
      <w:r>
        <w:rPr>
          <w:u w:val="single"/>
        </w:rPr>
        <w:t>Table (1) and Figure (1).</w:t>
      </w:r>
    </w:p>
    <w:p w14:paraId="61FA3559" w14:textId="4C2CB3D6" w:rsidR="005A78FB" w:rsidRDefault="00000000">
      <w:pPr>
        <w:pStyle w:val="P68B1DB1-Normal7"/>
        <w:spacing w:line="240" w:lineRule="auto"/>
        <w:jc w:val="both"/>
      </w:pPr>
      <w:r>
        <w:lastRenderedPageBreak/>
        <w:t>(Refer to the figure number in the text and write the figure number and title below the image )</w:t>
      </w:r>
    </w:p>
    <w:p w14:paraId="2223EE4E" w14:textId="77777777" w:rsidR="005A78FB" w:rsidRDefault="005A78FB">
      <w:pPr>
        <w:spacing w:line="240" w:lineRule="auto"/>
        <w:jc w:val="both"/>
        <w:rPr>
          <w:rFonts w:asciiTheme="majorBidi" w:hAnsiTheme="majorBidi" w:cstheme="majorBidi"/>
          <w:sz w:val="24"/>
        </w:rPr>
      </w:pPr>
    </w:p>
    <w:p w14:paraId="22173C21" w14:textId="0CA163E1" w:rsidR="005A78FB" w:rsidRDefault="00526B5B">
      <w:pPr>
        <w:pStyle w:val="P68B1DB1-Normal5"/>
        <w:spacing w:line="240" w:lineRule="auto"/>
        <w:jc w:val="center"/>
      </w:pPr>
      <w:r>
        <w:rPr>
          <w:noProof/>
        </w:rPr>
        <w:drawing>
          <wp:inline distT="0" distB="0" distL="0" distR="0" wp14:anchorId="26816D61" wp14:editId="4B0AC2B6">
            <wp:extent cx="3284088" cy="2404533"/>
            <wp:effectExtent l="0" t="0" r="0" b="0"/>
            <wp:docPr id="6171922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192248" name="Picture 617192248"/>
                    <pic:cNvPicPr/>
                  </pic:nvPicPr>
                  <pic:blipFill>
                    <a:blip r:embed="rId11">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a:off x="0" y="0"/>
                      <a:ext cx="3304174" cy="2419240"/>
                    </a:xfrm>
                    <a:prstGeom prst="rect">
                      <a:avLst/>
                    </a:prstGeom>
                  </pic:spPr>
                </pic:pic>
              </a:graphicData>
            </a:graphic>
          </wp:inline>
        </w:drawing>
      </w:r>
    </w:p>
    <w:p w14:paraId="6ECA007D" w14:textId="3D5363C8" w:rsidR="005A78FB" w:rsidRDefault="00000000">
      <w:pPr>
        <w:pStyle w:val="P68B1DB1-Normal8"/>
        <w:spacing w:after="100" w:afterAutospacing="1" w:line="240" w:lineRule="auto"/>
        <w:ind w:firstLine="360"/>
        <w:jc w:val="center"/>
      </w:pPr>
      <w:r>
        <w:t>Figure 1. Fully illustrated shape title (12pt Bold)</w:t>
      </w:r>
    </w:p>
    <w:p w14:paraId="4327C2C0" w14:textId="67672A72" w:rsidR="005A78FB" w:rsidRDefault="005A78FB">
      <w:pPr>
        <w:spacing w:after="100" w:afterAutospacing="1" w:line="240" w:lineRule="auto"/>
        <w:ind w:firstLine="360"/>
        <w:jc w:val="center"/>
        <w:rPr>
          <w:rFonts w:asciiTheme="majorBidi" w:hAnsiTheme="majorBidi" w:cstheme="majorBidi"/>
          <w:b/>
          <w:sz w:val="24"/>
        </w:rPr>
      </w:pPr>
    </w:p>
    <w:p w14:paraId="2AF17D01" w14:textId="77777777" w:rsidR="005A78FB" w:rsidRDefault="00000000">
      <w:pPr>
        <w:pStyle w:val="P68B1DB1-Normal7"/>
        <w:spacing w:line="240" w:lineRule="auto"/>
        <w:jc w:val="both"/>
      </w:pPr>
      <w:r>
        <w:t>(Refer to the table number in the text and write the number and title of the table at the top of the table )</w:t>
      </w:r>
    </w:p>
    <w:p w14:paraId="0E07087D" w14:textId="77777777" w:rsidR="009F5443" w:rsidRDefault="009F5443">
      <w:pPr>
        <w:pStyle w:val="P68B1DB1-Normal8"/>
        <w:spacing w:after="100" w:afterAutospacing="1" w:line="240" w:lineRule="auto"/>
        <w:ind w:firstLine="360"/>
        <w:jc w:val="center"/>
        <w:rPr>
          <w:rtl/>
        </w:rPr>
      </w:pPr>
    </w:p>
    <w:p w14:paraId="66D8B1DA" w14:textId="5004561A" w:rsidR="005A78FB" w:rsidRDefault="00000000">
      <w:pPr>
        <w:pStyle w:val="P68B1DB1-Normal8"/>
        <w:spacing w:after="100" w:afterAutospacing="1" w:line="240" w:lineRule="auto"/>
        <w:ind w:firstLine="360"/>
        <w:jc w:val="center"/>
      </w:pPr>
      <w:r>
        <w:t>Table 1. Table title fully shown (12pt Bold)</w:t>
      </w:r>
    </w:p>
    <w:tbl>
      <w:tblPr>
        <w:tblStyle w:val="TableGrid"/>
        <w:tblW w:w="9141" w:type="dxa"/>
        <w:jc w:val="center"/>
        <w:tblLook w:val="04A0" w:firstRow="1" w:lastRow="0" w:firstColumn="1" w:lastColumn="0" w:noHBand="0" w:noVBand="1"/>
      </w:tblPr>
      <w:tblGrid>
        <w:gridCol w:w="850"/>
        <w:gridCol w:w="816"/>
        <w:gridCol w:w="850"/>
        <w:gridCol w:w="816"/>
        <w:gridCol w:w="850"/>
        <w:gridCol w:w="816"/>
        <w:gridCol w:w="850"/>
        <w:gridCol w:w="816"/>
        <w:gridCol w:w="850"/>
        <w:gridCol w:w="850"/>
        <w:gridCol w:w="816"/>
      </w:tblGrid>
      <w:tr w:rsidR="005A78FB" w:rsidRPr="00C051DF" w14:paraId="36B0BDDD" w14:textId="77777777">
        <w:trPr>
          <w:jc w:val="center"/>
        </w:trPr>
        <w:tc>
          <w:tcPr>
            <w:tcW w:w="973" w:type="dxa"/>
          </w:tcPr>
          <w:p w14:paraId="066E45BB" w14:textId="61318A98" w:rsidR="005A78FB" w:rsidRPr="00C051DF" w:rsidRDefault="00000000">
            <w:pPr>
              <w:pStyle w:val="P68B1DB1-Normal8"/>
              <w:jc w:val="center"/>
              <w:rPr>
                <w:sz w:val="20"/>
              </w:rPr>
            </w:pPr>
            <w:bookmarkStart w:id="0" w:name="_Hlk183090278"/>
            <w:r w:rsidRPr="00C051DF">
              <w:rPr>
                <w:sz w:val="20"/>
              </w:rPr>
              <w:t>Sample</w:t>
            </w:r>
            <w:r w:rsidR="00C051DF" w:rsidRPr="00C051DF">
              <w:rPr>
                <w:sz w:val="20"/>
              </w:rPr>
              <w:t xml:space="preserve"> (10 pt Bold)</w:t>
            </w:r>
          </w:p>
        </w:tc>
        <w:tc>
          <w:tcPr>
            <w:tcW w:w="756" w:type="dxa"/>
          </w:tcPr>
          <w:p w14:paraId="4F75CADC" w14:textId="0D609D09" w:rsidR="005A78FB" w:rsidRPr="00C051DF" w:rsidRDefault="00000000">
            <w:pPr>
              <w:pStyle w:val="P68B1DB1-Normal8"/>
              <w:jc w:val="center"/>
              <w:rPr>
                <w:sz w:val="20"/>
                <w:szCs w:val="16"/>
              </w:rPr>
            </w:pPr>
            <w:r w:rsidRPr="00C051DF">
              <w:rPr>
                <w:sz w:val="20"/>
                <w:szCs w:val="16"/>
              </w:rPr>
              <w:t>Name</w:t>
            </w:r>
          </w:p>
        </w:tc>
        <w:tc>
          <w:tcPr>
            <w:tcW w:w="750" w:type="dxa"/>
          </w:tcPr>
          <w:p w14:paraId="74F42F0A" w14:textId="4E751991" w:rsidR="005A78FB" w:rsidRPr="00C051DF" w:rsidRDefault="00000000">
            <w:pPr>
              <w:pStyle w:val="P68B1DB1-Normal8"/>
              <w:jc w:val="center"/>
              <w:rPr>
                <w:sz w:val="20"/>
                <w:szCs w:val="16"/>
              </w:rPr>
            </w:pPr>
            <w:r w:rsidRPr="00C051DF">
              <w:rPr>
                <w:sz w:val="20"/>
                <w:szCs w:val="16"/>
              </w:rPr>
              <w:t>Sample</w:t>
            </w:r>
          </w:p>
        </w:tc>
        <w:tc>
          <w:tcPr>
            <w:tcW w:w="687" w:type="dxa"/>
          </w:tcPr>
          <w:p w14:paraId="56BD79A8" w14:textId="7D62AB76" w:rsidR="005A78FB" w:rsidRPr="00C051DF" w:rsidRDefault="00000000">
            <w:pPr>
              <w:pStyle w:val="P68B1DB1-Normal8"/>
              <w:jc w:val="center"/>
              <w:rPr>
                <w:sz w:val="20"/>
                <w:szCs w:val="16"/>
              </w:rPr>
            </w:pPr>
            <w:r w:rsidRPr="00C051DF">
              <w:rPr>
                <w:sz w:val="20"/>
                <w:szCs w:val="16"/>
              </w:rPr>
              <w:t>Name</w:t>
            </w:r>
          </w:p>
        </w:tc>
        <w:tc>
          <w:tcPr>
            <w:tcW w:w="688" w:type="dxa"/>
          </w:tcPr>
          <w:p w14:paraId="3DF118F1" w14:textId="4D58BB43" w:rsidR="005A78FB" w:rsidRPr="00C051DF" w:rsidRDefault="00000000">
            <w:pPr>
              <w:pStyle w:val="P68B1DB1-Normal8"/>
              <w:jc w:val="center"/>
              <w:rPr>
                <w:sz w:val="20"/>
                <w:szCs w:val="16"/>
              </w:rPr>
            </w:pPr>
            <w:r w:rsidRPr="00C051DF">
              <w:rPr>
                <w:sz w:val="20"/>
                <w:szCs w:val="16"/>
              </w:rPr>
              <w:t>Sample</w:t>
            </w:r>
          </w:p>
        </w:tc>
        <w:tc>
          <w:tcPr>
            <w:tcW w:w="647" w:type="dxa"/>
          </w:tcPr>
          <w:p w14:paraId="6556B981" w14:textId="6014DAAC" w:rsidR="005A78FB" w:rsidRPr="00C051DF" w:rsidRDefault="00000000">
            <w:pPr>
              <w:pStyle w:val="P68B1DB1-Normal8"/>
              <w:jc w:val="center"/>
              <w:rPr>
                <w:sz w:val="20"/>
                <w:szCs w:val="16"/>
              </w:rPr>
            </w:pPr>
            <w:r w:rsidRPr="00C051DF">
              <w:rPr>
                <w:sz w:val="20"/>
                <w:szCs w:val="16"/>
              </w:rPr>
              <w:t>Name</w:t>
            </w:r>
          </w:p>
        </w:tc>
        <w:tc>
          <w:tcPr>
            <w:tcW w:w="641" w:type="dxa"/>
          </w:tcPr>
          <w:p w14:paraId="4B176F8A" w14:textId="1B15D074" w:rsidR="005A78FB" w:rsidRPr="00C051DF" w:rsidRDefault="00000000">
            <w:pPr>
              <w:pStyle w:val="P68B1DB1-Normal8"/>
              <w:jc w:val="center"/>
              <w:rPr>
                <w:sz w:val="20"/>
                <w:szCs w:val="16"/>
              </w:rPr>
            </w:pPr>
            <w:r w:rsidRPr="00C051DF">
              <w:rPr>
                <w:sz w:val="20"/>
                <w:szCs w:val="16"/>
              </w:rPr>
              <w:t>Sample</w:t>
            </w:r>
          </w:p>
        </w:tc>
        <w:tc>
          <w:tcPr>
            <w:tcW w:w="647" w:type="dxa"/>
          </w:tcPr>
          <w:p w14:paraId="5D1EEDA1" w14:textId="2EEAAF0F" w:rsidR="005A78FB" w:rsidRPr="00C051DF" w:rsidRDefault="00000000">
            <w:pPr>
              <w:pStyle w:val="P68B1DB1-Normal8"/>
              <w:jc w:val="center"/>
              <w:rPr>
                <w:sz w:val="20"/>
                <w:szCs w:val="16"/>
              </w:rPr>
            </w:pPr>
            <w:r w:rsidRPr="00C051DF">
              <w:rPr>
                <w:sz w:val="20"/>
                <w:szCs w:val="16"/>
              </w:rPr>
              <w:t>Name</w:t>
            </w:r>
          </w:p>
        </w:tc>
        <w:tc>
          <w:tcPr>
            <w:tcW w:w="641" w:type="dxa"/>
          </w:tcPr>
          <w:p w14:paraId="068F13EE" w14:textId="7C4A9FC6" w:rsidR="005A78FB" w:rsidRPr="00C051DF" w:rsidRDefault="00000000">
            <w:pPr>
              <w:pStyle w:val="P68B1DB1-Normal8"/>
              <w:jc w:val="center"/>
              <w:rPr>
                <w:sz w:val="20"/>
                <w:szCs w:val="16"/>
              </w:rPr>
            </w:pPr>
            <w:r w:rsidRPr="00C051DF">
              <w:rPr>
                <w:sz w:val="20"/>
                <w:szCs w:val="16"/>
              </w:rPr>
              <w:t>Sample</w:t>
            </w:r>
          </w:p>
        </w:tc>
        <w:tc>
          <w:tcPr>
            <w:tcW w:w="1088" w:type="dxa"/>
          </w:tcPr>
          <w:p w14:paraId="39FC4E27" w14:textId="22DF6A14" w:rsidR="005A78FB" w:rsidRPr="00C051DF" w:rsidRDefault="00000000">
            <w:pPr>
              <w:pStyle w:val="P68B1DB1-Normal8"/>
              <w:jc w:val="center"/>
              <w:rPr>
                <w:sz w:val="20"/>
                <w:szCs w:val="16"/>
              </w:rPr>
            </w:pPr>
            <w:r w:rsidRPr="00C051DF">
              <w:rPr>
                <w:sz w:val="20"/>
                <w:szCs w:val="16"/>
              </w:rPr>
              <w:t>Sample</w:t>
            </w:r>
          </w:p>
        </w:tc>
        <w:tc>
          <w:tcPr>
            <w:tcW w:w="1623" w:type="dxa"/>
          </w:tcPr>
          <w:p w14:paraId="1F4F0CF4" w14:textId="6B8C8BCD" w:rsidR="005A78FB" w:rsidRPr="00C051DF" w:rsidRDefault="00000000">
            <w:pPr>
              <w:pStyle w:val="P68B1DB1-Normal8"/>
              <w:jc w:val="center"/>
              <w:rPr>
                <w:sz w:val="20"/>
                <w:szCs w:val="16"/>
              </w:rPr>
            </w:pPr>
            <w:r w:rsidRPr="00C051DF">
              <w:rPr>
                <w:sz w:val="20"/>
                <w:szCs w:val="16"/>
              </w:rPr>
              <w:t>Name</w:t>
            </w:r>
          </w:p>
        </w:tc>
      </w:tr>
      <w:tr w:rsidR="005A78FB" w:rsidRPr="00C051DF" w14:paraId="6695E338" w14:textId="77777777">
        <w:trPr>
          <w:jc w:val="center"/>
        </w:trPr>
        <w:tc>
          <w:tcPr>
            <w:tcW w:w="973" w:type="dxa"/>
          </w:tcPr>
          <w:p w14:paraId="35709D3B" w14:textId="116176AB" w:rsidR="005A78FB" w:rsidRPr="00C051DF" w:rsidRDefault="00000000">
            <w:pPr>
              <w:pStyle w:val="P68B1DB1-Normal9"/>
              <w:jc w:val="center"/>
              <w:rPr>
                <w:sz w:val="20"/>
                <w:szCs w:val="16"/>
              </w:rPr>
            </w:pPr>
            <w:proofErr w:type="spellStart"/>
            <w:r w:rsidRPr="00C051DF">
              <w:rPr>
                <w:sz w:val="20"/>
                <w:szCs w:val="16"/>
              </w:rPr>
              <w:t>Fethiye</w:t>
            </w:r>
            <w:proofErr w:type="spellEnd"/>
            <w:r w:rsidR="00C051DF">
              <w:rPr>
                <w:sz w:val="20"/>
                <w:szCs w:val="16"/>
              </w:rPr>
              <w:t xml:space="preserve"> </w:t>
            </w:r>
            <w:r w:rsidR="00C051DF" w:rsidRPr="00C051DF">
              <w:rPr>
                <w:sz w:val="20"/>
              </w:rPr>
              <w:t>Sample (10 pt)</w:t>
            </w:r>
          </w:p>
        </w:tc>
        <w:tc>
          <w:tcPr>
            <w:tcW w:w="756" w:type="dxa"/>
          </w:tcPr>
          <w:p w14:paraId="3C4CA106" w14:textId="66E4AA10" w:rsidR="005A78FB" w:rsidRPr="00C051DF" w:rsidRDefault="00000000">
            <w:pPr>
              <w:pStyle w:val="P68B1DB1-Normal9"/>
              <w:jc w:val="center"/>
              <w:rPr>
                <w:sz w:val="20"/>
                <w:szCs w:val="16"/>
              </w:rPr>
            </w:pPr>
            <w:proofErr w:type="spellStart"/>
            <w:r w:rsidRPr="00C051DF">
              <w:rPr>
                <w:sz w:val="20"/>
                <w:szCs w:val="16"/>
              </w:rPr>
              <w:t>Fethiye</w:t>
            </w:r>
            <w:proofErr w:type="spellEnd"/>
          </w:p>
        </w:tc>
        <w:tc>
          <w:tcPr>
            <w:tcW w:w="750" w:type="dxa"/>
          </w:tcPr>
          <w:p w14:paraId="62CA2CAF" w14:textId="270093B8" w:rsidR="005A78FB" w:rsidRPr="00C051DF" w:rsidRDefault="00000000">
            <w:pPr>
              <w:pStyle w:val="P68B1DB1-Normal9"/>
              <w:jc w:val="center"/>
              <w:rPr>
                <w:sz w:val="20"/>
                <w:szCs w:val="16"/>
              </w:rPr>
            </w:pPr>
            <w:proofErr w:type="spellStart"/>
            <w:r w:rsidRPr="00C051DF">
              <w:rPr>
                <w:sz w:val="20"/>
                <w:szCs w:val="16"/>
              </w:rPr>
              <w:t>Fethiye</w:t>
            </w:r>
            <w:proofErr w:type="spellEnd"/>
          </w:p>
        </w:tc>
        <w:tc>
          <w:tcPr>
            <w:tcW w:w="687" w:type="dxa"/>
          </w:tcPr>
          <w:p w14:paraId="012116AF" w14:textId="2C74F053" w:rsidR="005A78FB" w:rsidRPr="00C051DF" w:rsidRDefault="00000000">
            <w:pPr>
              <w:pStyle w:val="P68B1DB1-Normal9"/>
              <w:jc w:val="center"/>
              <w:rPr>
                <w:sz w:val="20"/>
                <w:szCs w:val="16"/>
              </w:rPr>
            </w:pPr>
            <w:proofErr w:type="spellStart"/>
            <w:r w:rsidRPr="00C051DF">
              <w:rPr>
                <w:sz w:val="20"/>
                <w:szCs w:val="16"/>
              </w:rPr>
              <w:t>Fethiye</w:t>
            </w:r>
            <w:proofErr w:type="spellEnd"/>
          </w:p>
        </w:tc>
        <w:tc>
          <w:tcPr>
            <w:tcW w:w="688" w:type="dxa"/>
          </w:tcPr>
          <w:p w14:paraId="6D6FFAA2" w14:textId="7EA3B4B0" w:rsidR="005A78FB" w:rsidRPr="00C051DF" w:rsidRDefault="00000000">
            <w:pPr>
              <w:pStyle w:val="P68B1DB1-Normal9"/>
              <w:jc w:val="center"/>
              <w:rPr>
                <w:sz w:val="20"/>
                <w:szCs w:val="16"/>
              </w:rPr>
            </w:pPr>
            <w:proofErr w:type="spellStart"/>
            <w:r w:rsidRPr="00C051DF">
              <w:rPr>
                <w:sz w:val="20"/>
                <w:szCs w:val="16"/>
              </w:rPr>
              <w:t>Fethiye</w:t>
            </w:r>
            <w:proofErr w:type="spellEnd"/>
          </w:p>
        </w:tc>
        <w:tc>
          <w:tcPr>
            <w:tcW w:w="647" w:type="dxa"/>
          </w:tcPr>
          <w:p w14:paraId="7BEF087E" w14:textId="654BFEFF" w:rsidR="005A78FB" w:rsidRPr="00C051DF" w:rsidRDefault="00000000">
            <w:pPr>
              <w:pStyle w:val="P68B1DB1-Normal9"/>
              <w:jc w:val="center"/>
              <w:rPr>
                <w:sz w:val="20"/>
                <w:szCs w:val="16"/>
              </w:rPr>
            </w:pPr>
            <w:proofErr w:type="spellStart"/>
            <w:r w:rsidRPr="00C051DF">
              <w:rPr>
                <w:sz w:val="20"/>
                <w:szCs w:val="16"/>
              </w:rPr>
              <w:t>Fethiye</w:t>
            </w:r>
            <w:proofErr w:type="spellEnd"/>
          </w:p>
        </w:tc>
        <w:tc>
          <w:tcPr>
            <w:tcW w:w="641" w:type="dxa"/>
          </w:tcPr>
          <w:p w14:paraId="1C25C7E1" w14:textId="3B91BA90" w:rsidR="005A78FB" w:rsidRPr="00C051DF" w:rsidRDefault="00000000">
            <w:pPr>
              <w:pStyle w:val="P68B1DB1-Normal9"/>
              <w:jc w:val="center"/>
              <w:rPr>
                <w:sz w:val="20"/>
                <w:szCs w:val="16"/>
              </w:rPr>
            </w:pPr>
            <w:proofErr w:type="spellStart"/>
            <w:r w:rsidRPr="00C051DF">
              <w:rPr>
                <w:sz w:val="20"/>
                <w:szCs w:val="16"/>
              </w:rPr>
              <w:t>Fethiye</w:t>
            </w:r>
            <w:proofErr w:type="spellEnd"/>
          </w:p>
        </w:tc>
        <w:tc>
          <w:tcPr>
            <w:tcW w:w="647" w:type="dxa"/>
          </w:tcPr>
          <w:p w14:paraId="7071D130" w14:textId="346F0C4C" w:rsidR="005A78FB" w:rsidRPr="00C051DF" w:rsidRDefault="00000000">
            <w:pPr>
              <w:pStyle w:val="P68B1DB1-Normal9"/>
              <w:jc w:val="center"/>
              <w:rPr>
                <w:sz w:val="20"/>
                <w:szCs w:val="16"/>
              </w:rPr>
            </w:pPr>
            <w:proofErr w:type="spellStart"/>
            <w:r w:rsidRPr="00C051DF">
              <w:rPr>
                <w:sz w:val="20"/>
                <w:szCs w:val="16"/>
              </w:rPr>
              <w:t>Fethiye</w:t>
            </w:r>
            <w:proofErr w:type="spellEnd"/>
          </w:p>
        </w:tc>
        <w:tc>
          <w:tcPr>
            <w:tcW w:w="641" w:type="dxa"/>
          </w:tcPr>
          <w:p w14:paraId="5972FF18" w14:textId="2731C083" w:rsidR="005A78FB" w:rsidRPr="00C051DF" w:rsidRDefault="00000000">
            <w:pPr>
              <w:pStyle w:val="P68B1DB1-Normal9"/>
              <w:jc w:val="center"/>
              <w:rPr>
                <w:sz w:val="20"/>
                <w:szCs w:val="16"/>
              </w:rPr>
            </w:pPr>
            <w:proofErr w:type="spellStart"/>
            <w:r w:rsidRPr="00C051DF">
              <w:rPr>
                <w:sz w:val="20"/>
                <w:szCs w:val="16"/>
              </w:rPr>
              <w:t>Fethiye</w:t>
            </w:r>
            <w:proofErr w:type="spellEnd"/>
          </w:p>
        </w:tc>
        <w:tc>
          <w:tcPr>
            <w:tcW w:w="1088" w:type="dxa"/>
          </w:tcPr>
          <w:p w14:paraId="2BB121D9" w14:textId="0566C5E4" w:rsidR="005A78FB" w:rsidRPr="00C051DF" w:rsidRDefault="00000000">
            <w:pPr>
              <w:pStyle w:val="P68B1DB1-Normal9"/>
              <w:jc w:val="center"/>
              <w:rPr>
                <w:sz w:val="20"/>
                <w:szCs w:val="16"/>
              </w:rPr>
            </w:pPr>
            <w:proofErr w:type="spellStart"/>
            <w:r w:rsidRPr="00C051DF">
              <w:rPr>
                <w:sz w:val="20"/>
                <w:szCs w:val="16"/>
              </w:rPr>
              <w:t>Fethiye</w:t>
            </w:r>
            <w:proofErr w:type="spellEnd"/>
          </w:p>
        </w:tc>
        <w:tc>
          <w:tcPr>
            <w:tcW w:w="1623" w:type="dxa"/>
          </w:tcPr>
          <w:p w14:paraId="456C4B69" w14:textId="6E2ED6FD" w:rsidR="005A78FB" w:rsidRPr="00C051DF" w:rsidRDefault="00000000">
            <w:pPr>
              <w:pStyle w:val="P68B1DB1-Normal9"/>
              <w:jc w:val="center"/>
              <w:rPr>
                <w:sz w:val="20"/>
                <w:szCs w:val="16"/>
              </w:rPr>
            </w:pPr>
            <w:proofErr w:type="spellStart"/>
            <w:r w:rsidRPr="00C051DF">
              <w:rPr>
                <w:sz w:val="20"/>
                <w:szCs w:val="16"/>
              </w:rPr>
              <w:t>Fethiye</w:t>
            </w:r>
            <w:proofErr w:type="spellEnd"/>
          </w:p>
        </w:tc>
      </w:tr>
      <w:tr w:rsidR="005A78FB" w:rsidRPr="00C051DF" w14:paraId="32E09381" w14:textId="77777777">
        <w:trPr>
          <w:jc w:val="center"/>
        </w:trPr>
        <w:tc>
          <w:tcPr>
            <w:tcW w:w="973" w:type="dxa"/>
          </w:tcPr>
          <w:p w14:paraId="10D8C405" w14:textId="77777777" w:rsidR="005A78FB" w:rsidRPr="00C051DF" w:rsidRDefault="00000000">
            <w:pPr>
              <w:pStyle w:val="P68B1DB1-Normal9"/>
              <w:spacing w:afterLines="40" w:after="96"/>
              <w:jc w:val="center"/>
              <w:outlineLvl w:val="0"/>
              <w:rPr>
                <w:sz w:val="20"/>
                <w:szCs w:val="16"/>
              </w:rPr>
            </w:pPr>
            <w:r w:rsidRPr="00C051DF">
              <w:rPr>
                <w:sz w:val="20"/>
                <w:szCs w:val="16"/>
              </w:rPr>
              <w:t xml:space="preserve">Samira </w:t>
            </w:r>
          </w:p>
          <w:p w14:paraId="1F3AC0A6" w14:textId="31FF60F3" w:rsidR="005A78FB" w:rsidRPr="00C051DF" w:rsidRDefault="005A78FB">
            <w:pPr>
              <w:jc w:val="center"/>
              <w:rPr>
                <w:rFonts w:asciiTheme="majorBidi" w:hAnsiTheme="majorBidi" w:cstheme="majorBidi"/>
                <w:sz w:val="20"/>
                <w:szCs w:val="16"/>
              </w:rPr>
            </w:pPr>
          </w:p>
        </w:tc>
        <w:tc>
          <w:tcPr>
            <w:tcW w:w="756" w:type="dxa"/>
          </w:tcPr>
          <w:p w14:paraId="6D5D1521" w14:textId="77777777" w:rsidR="005A78FB" w:rsidRPr="00C051DF" w:rsidRDefault="00000000">
            <w:pPr>
              <w:pStyle w:val="P68B1DB1-Normal9"/>
              <w:spacing w:afterLines="40" w:after="96"/>
              <w:jc w:val="center"/>
              <w:outlineLvl w:val="0"/>
              <w:rPr>
                <w:sz w:val="20"/>
                <w:szCs w:val="16"/>
              </w:rPr>
            </w:pPr>
            <w:r w:rsidRPr="00C051DF">
              <w:rPr>
                <w:sz w:val="20"/>
                <w:szCs w:val="16"/>
              </w:rPr>
              <w:t xml:space="preserve">Samira </w:t>
            </w:r>
          </w:p>
          <w:p w14:paraId="33D6CB0C" w14:textId="76017C02" w:rsidR="005A78FB" w:rsidRPr="00C051DF" w:rsidRDefault="005A78FB">
            <w:pPr>
              <w:jc w:val="center"/>
              <w:rPr>
                <w:rFonts w:asciiTheme="majorBidi" w:hAnsiTheme="majorBidi" w:cstheme="majorBidi"/>
                <w:sz w:val="20"/>
                <w:szCs w:val="16"/>
              </w:rPr>
            </w:pPr>
          </w:p>
        </w:tc>
        <w:tc>
          <w:tcPr>
            <w:tcW w:w="750" w:type="dxa"/>
          </w:tcPr>
          <w:p w14:paraId="5C2FAFB7" w14:textId="77777777" w:rsidR="005A78FB" w:rsidRPr="00C051DF" w:rsidRDefault="00000000">
            <w:pPr>
              <w:pStyle w:val="P68B1DB1-Normal9"/>
              <w:spacing w:afterLines="40" w:after="96"/>
              <w:jc w:val="center"/>
              <w:outlineLvl w:val="0"/>
              <w:rPr>
                <w:sz w:val="20"/>
                <w:szCs w:val="16"/>
              </w:rPr>
            </w:pPr>
            <w:r w:rsidRPr="00C051DF">
              <w:rPr>
                <w:sz w:val="20"/>
                <w:szCs w:val="16"/>
              </w:rPr>
              <w:t xml:space="preserve">Samira </w:t>
            </w:r>
          </w:p>
          <w:p w14:paraId="59A8DA86" w14:textId="342E79C0" w:rsidR="005A78FB" w:rsidRPr="00C051DF" w:rsidRDefault="005A78FB">
            <w:pPr>
              <w:jc w:val="center"/>
              <w:rPr>
                <w:rFonts w:asciiTheme="majorBidi" w:hAnsiTheme="majorBidi" w:cstheme="majorBidi"/>
                <w:sz w:val="20"/>
                <w:szCs w:val="16"/>
              </w:rPr>
            </w:pPr>
          </w:p>
        </w:tc>
        <w:tc>
          <w:tcPr>
            <w:tcW w:w="687" w:type="dxa"/>
          </w:tcPr>
          <w:p w14:paraId="1D3468C3" w14:textId="77777777" w:rsidR="005A78FB" w:rsidRPr="00C051DF" w:rsidRDefault="00000000">
            <w:pPr>
              <w:pStyle w:val="P68B1DB1-Normal9"/>
              <w:spacing w:afterLines="40" w:after="96"/>
              <w:jc w:val="center"/>
              <w:outlineLvl w:val="0"/>
              <w:rPr>
                <w:sz w:val="20"/>
                <w:szCs w:val="16"/>
              </w:rPr>
            </w:pPr>
            <w:r w:rsidRPr="00C051DF">
              <w:rPr>
                <w:sz w:val="20"/>
                <w:szCs w:val="16"/>
              </w:rPr>
              <w:t xml:space="preserve">Samira </w:t>
            </w:r>
          </w:p>
          <w:p w14:paraId="1096C178" w14:textId="72F8219D" w:rsidR="005A78FB" w:rsidRPr="00C051DF" w:rsidRDefault="005A78FB">
            <w:pPr>
              <w:jc w:val="center"/>
              <w:rPr>
                <w:rFonts w:asciiTheme="majorBidi" w:hAnsiTheme="majorBidi" w:cstheme="majorBidi"/>
                <w:sz w:val="20"/>
                <w:szCs w:val="16"/>
              </w:rPr>
            </w:pPr>
          </w:p>
        </w:tc>
        <w:tc>
          <w:tcPr>
            <w:tcW w:w="688" w:type="dxa"/>
          </w:tcPr>
          <w:p w14:paraId="6957B873" w14:textId="77777777" w:rsidR="005A78FB" w:rsidRPr="00C051DF" w:rsidRDefault="00000000">
            <w:pPr>
              <w:pStyle w:val="P68B1DB1-Normal9"/>
              <w:spacing w:afterLines="40" w:after="96"/>
              <w:jc w:val="center"/>
              <w:outlineLvl w:val="0"/>
              <w:rPr>
                <w:sz w:val="20"/>
                <w:szCs w:val="16"/>
              </w:rPr>
            </w:pPr>
            <w:r w:rsidRPr="00C051DF">
              <w:rPr>
                <w:sz w:val="20"/>
                <w:szCs w:val="16"/>
              </w:rPr>
              <w:t xml:space="preserve">Samira </w:t>
            </w:r>
          </w:p>
          <w:p w14:paraId="58B2B60D" w14:textId="76CB5E93" w:rsidR="005A78FB" w:rsidRPr="00C051DF" w:rsidRDefault="005A78FB">
            <w:pPr>
              <w:jc w:val="center"/>
              <w:rPr>
                <w:rFonts w:asciiTheme="majorBidi" w:hAnsiTheme="majorBidi" w:cstheme="majorBidi"/>
                <w:sz w:val="20"/>
                <w:szCs w:val="16"/>
              </w:rPr>
            </w:pPr>
          </w:p>
        </w:tc>
        <w:tc>
          <w:tcPr>
            <w:tcW w:w="647" w:type="dxa"/>
          </w:tcPr>
          <w:p w14:paraId="2F827A11" w14:textId="77777777" w:rsidR="005A78FB" w:rsidRPr="00C051DF" w:rsidRDefault="00000000">
            <w:pPr>
              <w:pStyle w:val="P68B1DB1-Normal9"/>
              <w:spacing w:afterLines="40" w:after="96"/>
              <w:jc w:val="center"/>
              <w:outlineLvl w:val="0"/>
              <w:rPr>
                <w:sz w:val="20"/>
                <w:szCs w:val="16"/>
              </w:rPr>
            </w:pPr>
            <w:r w:rsidRPr="00C051DF">
              <w:rPr>
                <w:sz w:val="20"/>
                <w:szCs w:val="16"/>
              </w:rPr>
              <w:t xml:space="preserve">Samira </w:t>
            </w:r>
          </w:p>
          <w:p w14:paraId="004B8110" w14:textId="6F5A5066" w:rsidR="005A78FB" w:rsidRPr="00C051DF" w:rsidRDefault="005A78FB">
            <w:pPr>
              <w:jc w:val="center"/>
              <w:rPr>
                <w:rFonts w:asciiTheme="majorBidi" w:hAnsiTheme="majorBidi" w:cstheme="majorBidi"/>
                <w:sz w:val="20"/>
                <w:szCs w:val="16"/>
              </w:rPr>
            </w:pPr>
          </w:p>
        </w:tc>
        <w:tc>
          <w:tcPr>
            <w:tcW w:w="641" w:type="dxa"/>
          </w:tcPr>
          <w:p w14:paraId="60AEFEBA" w14:textId="77777777" w:rsidR="005A78FB" w:rsidRPr="00C051DF" w:rsidRDefault="00000000">
            <w:pPr>
              <w:pStyle w:val="P68B1DB1-Normal9"/>
              <w:spacing w:afterLines="40" w:after="96"/>
              <w:jc w:val="center"/>
              <w:outlineLvl w:val="0"/>
              <w:rPr>
                <w:sz w:val="20"/>
                <w:szCs w:val="16"/>
              </w:rPr>
            </w:pPr>
            <w:r w:rsidRPr="00C051DF">
              <w:rPr>
                <w:sz w:val="20"/>
                <w:szCs w:val="16"/>
              </w:rPr>
              <w:t xml:space="preserve">Samira </w:t>
            </w:r>
          </w:p>
          <w:p w14:paraId="62C4499A" w14:textId="2B8A2FD9" w:rsidR="005A78FB" w:rsidRPr="00C051DF" w:rsidRDefault="005A78FB">
            <w:pPr>
              <w:jc w:val="center"/>
              <w:rPr>
                <w:rFonts w:asciiTheme="majorBidi" w:hAnsiTheme="majorBidi" w:cstheme="majorBidi"/>
                <w:sz w:val="20"/>
                <w:szCs w:val="16"/>
              </w:rPr>
            </w:pPr>
          </w:p>
        </w:tc>
        <w:tc>
          <w:tcPr>
            <w:tcW w:w="647" w:type="dxa"/>
          </w:tcPr>
          <w:p w14:paraId="23379A93" w14:textId="77777777" w:rsidR="005A78FB" w:rsidRPr="00C051DF" w:rsidRDefault="00000000">
            <w:pPr>
              <w:pStyle w:val="P68B1DB1-Normal9"/>
              <w:spacing w:afterLines="40" w:after="96"/>
              <w:jc w:val="center"/>
              <w:outlineLvl w:val="0"/>
              <w:rPr>
                <w:sz w:val="20"/>
                <w:szCs w:val="16"/>
              </w:rPr>
            </w:pPr>
            <w:r w:rsidRPr="00C051DF">
              <w:rPr>
                <w:sz w:val="20"/>
                <w:szCs w:val="16"/>
              </w:rPr>
              <w:t xml:space="preserve">Samira </w:t>
            </w:r>
          </w:p>
          <w:p w14:paraId="3C25BB23" w14:textId="3512C130" w:rsidR="005A78FB" w:rsidRPr="00C051DF" w:rsidRDefault="005A78FB">
            <w:pPr>
              <w:jc w:val="center"/>
              <w:rPr>
                <w:rFonts w:asciiTheme="majorBidi" w:hAnsiTheme="majorBidi" w:cstheme="majorBidi"/>
                <w:sz w:val="20"/>
                <w:szCs w:val="16"/>
              </w:rPr>
            </w:pPr>
          </w:p>
        </w:tc>
        <w:tc>
          <w:tcPr>
            <w:tcW w:w="641" w:type="dxa"/>
          </w:tcPr>
          <w:p w14:paraId="3AB32387" w14:textId="77777777" w:rsidR="005A78FB" w:rsidRPr="00C051DF" w:rsidRDefault="00000000">
            <w:pPr>
              <w:pStyle w:val="P68B1DB1-Normal9"/>
              <w:spacing w:afterLines="40" w:after="96"/>
              <w:jc w:val="center"/>
              <w:outlineLvl w:val="0"/>
              <w:rPr>
                <w:sz w:val="20"/>
                <w:szCs w:val="16"/>
              </w:rPr>
            </w:pPr>
            <w:r w:rsidRPr="00C051DF">
              <w:rPr>
                <w:sz w:val="20"/>
                <w:szCs w:val="16"/>
              </w:rPr>
              <w:t xml:space="preserve">Samira </w:t>
            </w:r>
          </w:p>
          <w:p w14:paraId="38ABF300" w14:textId="08FEE137" w:rsidR="005A78FB" w:rsidRPr="00C051DF" w:rsidRDefault="005A78FB">
            <w:pPr>
              <w:jc w:val="center"/>
              <w:rPr>
                <w:rFonts w:asciiTheme="majorBidi" w:hAnsiTheme="majorBidi" w:cstheme="majorBidi"/>
                <w:sz w:val="20"/>
                <w:szCs w:val="16"/>
              </w:rPr>
            </w:pPr>
          </w:p>
        </w:tc>
        <w:tc>
          <w:tcPr>
            <w:tcW w:w="1088" w:type="dxa"/>
          </w:tcPr>
          <w:p w14:paraId="52C2791E" w14:textId="77777777" w:rsidR="005A78FB" w:rsidRPr="00C051DF" w:rsidRDefault="00000000">
            <w:pPr>
              <w:pStyle w:val="P68B1DB1-Normal9"/>
              <w:spacing w:afterLines="40" w:after="96"/>
              <w:jc w:val="center"/>
              <w:outlineLvl w:val="0"/>
              <w:rPr>
                <w:sz w:val="20"/>
                <w:szCs w:val="16"/>
              </w:rPr>
            </w:pPr>
            <w:r w:rsidRPr="00C051DF">
              <w:rPr>
                <w:sz w:val="20"/>
                <w:szCs w:val="16"/>
              </w:rPr>
              <w:t xml:space="preserve">Samira </w:t>
            </w:r>
          </w:p>
          <w:p w14:paraId="16CF9A43" w14:textId="404DF00C" w:rsidR="005A78FB" w:rsidRPr="00C051DF" w:rsidRDefault="005A78FB">
            <w:pPr>
              <w:jc w:val="center"/>
              <w:rPr>
                <w:rFonts w:asciiTheme="majorBidi" w:hAnsiTheme="majorBidi" w:cstheme="majorBidi"/>
                <w:sz w:val="20"/>
                <w:szCs w:val="16"/>
              </w:rPr>
            </w:pPr>
          </w:p>
        </w:tc>
        <w:tc>
          <w:tcPr>
            <w:tcW w:w="1623" w:type="dxa"/>
          </w:tcPr>
          <w:p w14:paraId="355DB390" w14:textId="24F146F3" w:rsidR="005A78FB" w:rsidRPr="00C051DF" w:rsidRDefault="00000000">
            <w:pPr>
              <w:pStyle w:val="P68B1DB1-Normal9"/>
              <w:spacing w:afterLines="40" w:after="96"/>
              <w:jc w:val="center"/>
              <w:outlineLvl w:val="0"/>
              <w:rPr>
                <w:sz w:val="20"/>
                <w:szCs w:val="16"/>
              </w:rPr>
            </w:pPr>
            <w:r w:rsidRPr="00C051DF">
              <w:rPr>
                <w:sz w:val="20"/>
                <w:szCs w:val="16"/>
              </w:rPr>
              <w:t xml:space="preserve">Samira </w:t>
            </w:r>
          </w:p>
          <w:p w14:paraId="66BE7021" w14:textId="77777777" w:rsidR="005A78FB" w:rsidRPr="00C051DF" w:rsidRDefault="005A78FB">
            <w:pPr>
              <w:spacing w:afterLines="40" w:after="96"/>
              <w:jc w:val="center"/>
              <w:outlineLvl w:val="0"/>
              <w:rPr>
                <w:rFonts w:asciiTheme="majorBidi" w:hAnsiTheme="majorBidi" w:cstheme="majorBidi"/>
                <w:sz w:val="20"/>
                <w:szCs w:val="16"/>
              </w:rPr>
            </w:pPr>
          </w:p>
        </w:tc>
      </w:tr>
      <w:bookmarkEnd w:id="0"/>
    </w:tbl>
    <w:p w14:paraId="6C879CD1" w14:textId="77777777" w:rsidR="005A78FB" w:rsidRDefault="005A78FB">
      <w:pPr>
        <w:spacing w:line="240" w:lineRule="auto"/>
        <w:jc w:val="both"/>
        <w:rPr>
          <w:rFonts w:asciiTheme="majorBidi" w:hAnsiTheme="majorBidi" w:cstheme="majorBidi"/>
          <w:b/>
          <w:sz w:val="24"/>
        </w:rPr>
      </w:pPr>
    </w:p>
    <w:p w14:paraId="3CB80167" w14:textId="0D15BF1C" w:rsidR="005A78FB" w:rsidRDefault="00000000" w:rsidP="00495625">
      <w:pPr>
        <w:pStyle w:val="P68B1DB1-Normal8"/>
        <w:numPr>
          <w:ilvl w:val="0"/>
          <w:numId w:val="39"/>
        </w:numPr>
        <w:spacing w:line="240" w:lineRule="auto"/>
        <w:ind w:left="270" w:hanging="270"/>
      </w:pPr>
      <w:r>
        <w:t>Results and discussion (bold, 12 points)</w:t>
      </w:r>
    </w:p>
    <w:p w14:paraId="7A1AA73A" w14:textId="77777777" w:rsidR="005A78FB" w:rsidRDefault="00000000">
      <w:pPr>
        <w:pStyle w:val="P68B1DB1-Normal9"/>
        <w:spacing w:line="240" w:lineRule="auto"/>
      </w:pPr>
      <w:r>
        <w:t>In this section the results of the research are explained and at the same time the overall discussion is carried out. The results can be presented in the form of figures, graphs, tables, etc., which makes it easier for the reader to understand them. The discussion can be conducted in several subchapters.</w:t>
      </w:r>
    </w:p>
    <w:p w14:paraId="62E0CF1A" w14:textId="162BF4BC" w:rsidR="005A78FB" w:rsidRDefault="00000000" w:rsidP="00495625">
      <w:pPr>
        <w:pStyle w:val="P68B1DB1-Normal8"/>
        <w:numPr>
          <w:ilvl w:val="0"/>
          <w:numId w:val="39"/>
        </w:numPr>
        <w:spacing w:line="240" w:lineRule="auto"/>
        <w:ind w:left="270" w:hanging="270"/>
        <w:jc w:val="both"/>
      </w:pPr>
      <w:r>
        <w:t>Conclusions (bold, 12 points)</w:t>
      </w:r>
    </w:p>
    <w:p w14:paraId="1D477EA2" w14:textId="77777777" w:rsidR="005A78FB" w:rsidRDefault="00000000">
      <w:pPr>
        <w:pStyle w:val="P68B1DB1-Normal9"/>
        <w:spacing w:line="240" w:lineRule="auto"/>
        <w:jc w:val="both"/>
      </w:pPr>
      <w:r>
        <w:t>Make a statement that what is expected, as stated in the “Introduction” chapter, can eventually lead to the “Results and Discussion” chapter, so there is consensus. Furthermore, the likelihood of developing research findings and the prospects for applying additional studies in the future (based on findings and discussion) can also be added.</w:t>
      </w:r>
    </w:p>
    <w:p w14:paraId="5232DB1C" w14:textId="468B5004" w:rsidR="005A78FB" w:rsidRDefault="00000000" w:rsidP="00495625">
      <w:pPr>
        <w:pStyle w:val="P68B1DB1-Normal8"/>
        <w:numPr>
          <w:ilvl w:val="0"/>
          <w:numId w:val="39"/>
        </w:numPr>
        <w:spacing w:after="400" w:line="240" w:lineRule="auto"/>
        <w:ind w:left="270" w:hanging="270"/>
        <w:jc w:val="both"/>
      </w:pPr>
      <w:r>
        <w:lastRenderedPageBreak/>
        <w:t>References</w:t>
      </w:r>
    </w:p>
    <w:p w14:paraId="7D6C971D" w14:textId="0AD0EEE4" w:rsidR="005A78FB" w:rsidRDefault="00000000" w:rsidP="00932D2F">
      <w:pPr>
        <w:spacing w:after="400" w:line="240" w:lineRule="auto"/>
        <w:rPr>
          <w:rFonts w:asciiTheme="majorBidi" w:hAnsiTheme="majorBidi" w:cstheme="majorBidi"/>
          <w:sz w:val="24"/>
        </w:rPr>
      </w:pPr>
      <w:r>
        <w:rPr>
          <w:rFonts w:asciiTheme="majorBidi" w:hAnsiTheme="majorBidi" w:cstheme="majorBidi"/>
          <w:sz w:val="24"/>
        </w:rPr>
        <w:t>The main references are international journals and procedures. All references should be to the most relevant sources and should be within Scopus sources. References are written in APA style, at least 12 references to relevant current published research. See (</w:t>
      </w:r>
      <w:hyperlink r:id="rId13" w:history="1">
        <w:r w:rsidR="005A78FB">
          <w:rPr>
            <w:rStyle w:val="Hyperlink"/>
            <w:rFonts w:asciiTheme="majorBidi" w:hAnsiTheme="majorBidi" w:cstheme="majorBidi"/>
            <w:sz w:val="24"/>
          </w:rPr>
          <w:t>https://apastyle.apa.org/</w:t>
        </w:r>
      </w:hyperlink>
      <w:r>
        <w:rPr>
          <w:rFonts w:asciiTheme="majorBidi" w:hAnsiTheme="majorBidi" w:cstheme="majorBidi"/>
          <w:sz w:val="24"/>
        </w:rPr>
        <w:t>)</w:t>
      </w:r>
      <w:r w:rsidR="00932D2F">
        <w:rPr>
          <w:rFonts w:asciiTheme="majorBidi" w:hAnsiTheme="majorBidi" w:cstheme="majorBidi"/>
          <w:sz w:val="24"/>
        </w:rPr>
        <w:t xml:space="preserve">, Arabic references must be Romanize refer to the guideline: </w:t>
      </w:r>
      <w:r w:rsidR="00932D2F" w:rsidRPr="00932D2F">
        <w:rPr>
          <w:rStyle w:val="Hyperlink"/>
        </w:rPr>
        <w:t>https://gjmsr.eventsgate.org/gjmsr/about/AuthorGuidelines</w:t>
      </w:r>
    </w:p>
    <w:p w14:paraId="3A2E1F57" w14:textId="0A286E9C" w:rsidR="00C954FF" w:rsidRPr="00C954FF" w:rsidRDefault="00C954FF">
      <w:pPr>
        <w:spacing w:after="400" w:line="240" w:lineRule="auto"/>
        <w:jc w:val="both"/>
        <w:rPr>
          <w:rFonts w:asciiTheme="majorBidi" w:hAnsiTheme="majorBidi" w:cstheme="majorBidi"/>
          <w:b/>
          <w:bCs/>
        </w:rPr>
      </w:pPr>
      <w:r w:rsidRPr="00C954FF">
        <w:rPr>
          <w:rFonts w:asciiTheme="majorBidi" w:hAnsiTheme="majorBidi" w:cstheme="majorBidi"/>
          <w:b/>
          <w:bCs/>
        </w:rPr>
        <w:t>References</w:t>
      </w:r>
    </w:p>
    <w:p w14:paraId="35093D46" w14:textId="6C2A9950" w:rsidR="00C954FF" w:rsidRDefault="00C954FF" w:rsidP="00BF1F54">
      <w:pPr>
        <w:spacing w:after="400" w:line="240" w:lineRule="auto"/>
        <w:ind w:left="720" w:hanging="720"/>
        <w:jc w:val="both"/>
        <w:rPr>
          <w:rFonts w:asciiTheme="majorBidi" w:hAnsiTheme="majorBidi" w:cstheme="majorBidi"/>
          <w:sz w:val="24"/>
        </w:rPr>
      </w:pPr>
      <w:r w:rsidRPr="00C954FF">
        <w:rPr>
          <w:rFonts w:asciiTheme="majorBidi" w:hAnsiTheme="majorBidi" w:cstheme="majorBidi"/>
          <w:sz w:val="24"/>
        </w:rPr>
        <w:t>Wilson, P. (2017). Advances in renewable energy technologies. In T. Roberts (Ed.), Proceedings of the International Conference on Renewable Energy (pp. 98-104). Renewable Energy Press. https://doi.org/10.1016/j.renene.2017.03.028</w:t>
      </w:r>
    </w:p>
    <w:p w14:paraId="6505E384" w14:textId="401AE0A2" w:rsidR="005E2ED9" w:rsidRDefault="005E2ED9" w:rsidP="005E2ED9">
      <w:pPr>
        <w:pStyle w:val="P68B1DB1-Normal11"/>
        <w:spacing w:after="0" w:line="240" w:lineRule="auto"/>
      </w:pPr>
      <w:r>
        <w:t>GJMSR</w:t>
      </w:r>
    </w:p>
    <w:p w14:paraId="47597FFF" w14:textId="556F91ED" w:rsidR="005A78FB" w:rsidRDefault="005E2ED9" w:rsidP="005E2ED9">
      <w:pPr>
        <w:pStyle w:val="P68B1DB1-Normal11"/>
        <w:spacing w:after="0" w:line="240" w:lineRule="auto"/>
        <w:jc w:val="both"/>
      </w:pPr>
      <w:r>
        <w:t>Email: gjmsr@eventsgate.org</w:t>
      </w:r>
    </w:p>
    <w:sectPr w:rsidR="005A78FB" w:rsidSect="00351F8D">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080" w:header="634" w:footer="47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E9CA7B" w14:textId="77777777" w:rsidR="00B52DA8" w:rsidRDefault="00B52DA8">
      <w:pPr>
        <w:spacing w:after="0" w:line="240" w:lineRule="auto"/>
      </w:pPr>
      <w:r>
        <w:separator/>
      </w:r>
    </w:p>
  </w:endnote>
  <w:endnote w:type="continuationSeparator" w:id="0">
    <w:p w14:paraId="271E378B" w14:textId="77777777" w:rsidR="00B52DA8" w:rsidRDefault="00B52D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B7C1D" w14:textId="77777777" w:rsidR="003E367A" w:rsidRDefault="003E36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1875325"/>
      <w:docPartObj>
        <w:docPartGallery w:val="Page Numbers (Bottom of Page)"/>
        <w:docPartUnique/>
      </w:docPartObj>
    </w:sdtPr>
    <w:sdtEndPr>
      <w:rPr>
        <w:noProof/>
      </w:rPr>
    </w:sdtEndPr>
    <w:sdtContent>
      <w:p w14:paraId="7281377B" w14:textId="79AFB938" w:rsidR="00351F8D" w:rsidRDefault="00351F8D">
        <w:pPr>
          <w:pStyle w:val="Footer"/>
          <w:jc w:val="right"/>
        </w:pPr>
        <w:r>
          <w:rPr>
            <w:noProof/>
          </w:rPr>
          <mc:AlternateContent>
            <mc:Choice Requires="wps">
              <w:drawing>
                <wp:anchor distT="0" distB="0" distL="114300" distR="114300" simplePos="0" relativeHeight="251659264" behindDoc="0" locked="0" layoutInCell="1" allowOverlap="1" wp14:anchorId="656194C0" wp14:editId="35A856AA">
                  <wp:simplePos x="0" y="0"/>
                  <wp:positionH relativeFrom="column">
                    <wp:posOffset>18337</wp:posOffset>
                  </wp:positionH>
                  <wp:positionV relativeFrom="paragraph">
                    <wp:posOffset>-206263</wp:posOffset>
                  </wp:positionV>
                  <wp:extent cx="4870280" cy="337399"/>
                  <wp:effectExtent l="0" t="0" r="0" b="5715"/>
                  <wp:wrapNone/>
                  <wp:docPr id="623933485" name="Text Box 1"/>
                  <wp:cNvGraphicFramePr/>
                  <a:graphic xmlns:a="http://schemas.openxmlformats.org/drawingml/2006/main">
                    <a:graphicData uri="http://schemas.microsoft.com/office/word/2010/wordprocessingShape">
                      <wps:wsp>
                        <wps:cNvSpPr txBox="1"/>
                        <wps:spPr>
                          <a:xfrm>
                            <a:off x="0" y="0"/>
                            <a:ext cx="4870280" cy="337399"/>
                          </a:xfrm>
                          <a:prstGeom prst="rect">
                            <a:avLst/>
                          </a:prstGeom>
                          <a:noFill/>
                          <a:ln w="6350">
                            <a:noFill/>
                          </a:ln>
                        </wps:spPr>
                        <wps:txbx>
                          <w:txbxContent>
                            <w:p w14:paraId="603A5C34" w14:textId="77777777" w:rsidR="00351F8D" w:rsidRDefault="00351F8D" w:rsidP="00351F8D">
                              <w:pPr>
                                <w:rPr>
                                  <w:rFonts w:cs="Arial"/>
                                </w:rPr>
                              </w:pPr>
                              <w:r>
                                <w:rPr>
                                  <w:rFonts w:asciiTheme="majorBidi" w:hAnsiTheme="majorBidi" w:cstheme="majorBidi"/>
                                  <w:color w:val="212529"/>
                                  <w:sz w:val="18"/>
                                  <w:szCs w:val="18"/>
                                  <w:shd w:val="clear" w:color="auto" w:fill="FFFFFF"/>
                                </w:rPr>
                                <w:t>This work is licensed under a </w:t>
                              </w:r>
                              <w:hyperlink r:id="rId1" w:history="1">
                                <w:r>
                                  <w:rPr>
                                    <w:rStyle w:val="Hyperlink"/>
                                    <w:rFonts w:asciiTheme="majorBidi" w:hAnsiTheme="majorBidi" w:cstheme="majorBidi"/>
                                    <w:color w:val="3366FF"/>
                                    <w:sz w:val="18"/>
                                    <w:szCs w:val="18"/>
                                    <w:shd w:val="clear" w:color="auto" w:fill="FFFFFF"/>
                                  </w:rPr>
                                  <w:t>Creative Commons Attribution 4.0 International License</w:t>
                                </w:r>
                              </w:hyperlink>
                              <w:r>
                                <w:rPr>
                                  <w:rFonts w:asciiTheme="majorBidi" w:hAnsiTheme="majorBidi" w:cstheme="majorBidi"/>
                                  <w:color w:val="212529"/>
                                  <w:sz w:val="18"/>
                                  <w:szCs w:val="18"/>
                                  <w:shd w:val="clear" w:color="auto" w:fill="FFFFFF"/>
                                </w:rPr>
                                <w:t>.</w:t>
                              </w:r>
                              <w:r>
                                <w:rPr>
                                  <w:rFonts w:cs="Arial"/>
                                  <w:noProof/>
                                </w:rPr>
                                <w:t xml:space="preserve"> </w:t>
                              </w:r>
                              <w:r>
                                <w:rPr>
                                  <w:rFonts w:cs="Arial"/>
                                  <w:noProof/>
                                </w:rPr>
                                <w:drawing>
                                  <wp:inline distT="0" distB="0" distL="0" distR="0" wp14:anchorId="39F018BF" wp14:editId="4AF239C4">
                                    <wp:extent cx="419100" cy="171450"/>
                                    <wp:effectExtent l="0" t="0" r="0" b="0"/>
                                    <wp:docPr id="1278243412" name="Picture 4"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Creative Commons Licens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19100" cy="171450"/>
                                            </a:xfrm>
                                            <a:prstGeom prst="rect">
                                              <a:avLst/>
                                            </a:prstGeom>
                                            <a:noFill/>
                                            <a:ln>
                                              <a:noFill/>
                                            </a:ln>
                                          </pic:spPr>
                                        </pic:pic>
                                      </a:graphicData>
                                    </a:graphic>
                                  </wp:inline>
                                </w:drawing>
                              </w:r>
                            </w:p>
                            <w:p w14:paraId="42B00F30" w14:textId="77777777" w:rsidR="00351F8D" w:rsidRDefault="00351F8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56194C0" id="_x0000_t202" coordsize="21600,21600" o:spt="202" path="m,l,21600r21600,l21600,xe">
                  <v:stroke joinstyle="miter"/>
                  <v:path gradientshapeok="t" o:connecttype="rect"/>
                </v:shapetype>
                <v:shape id="Text Box 1" o:spid="_x0000_s1026" type="#_x0000_t202" style="position:absolute;left:0;text-align:left;margin-left:1.45pt;margin-top:-16.25pt;width:383.5pt;height:26.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" filled="f" stroked="f" strokeweight=".5pt">
                  <v:textbox>
                    <w:txbxContent>
                      <w:p w14:paraId="603A5C34" w14:textId="77777777" w:rsidR="00351F8D" w:rsidRDefault="00351F8D" w:rsidP="00351F8D">
                        <w:pPr>
                          <w:rPr>
                            <w:rFonts w:cs="Arial"/>
                          </w:rPr>
                        </w:pPr>
                        <w:r>
                          <w:rPr>
                            <w:rFonts w:asciiTheme="majorBidi" w:hAnsiTheme="majorBidi" w:cstheme="majorBidi"/>
                            <w:color w:val="212529"/>
                            <w:sz w:val="18"/>
                            <w:szCs w:val="18"/>
                            <w:shd w:val="clear" w:color="auto" w:fill="FFFFFF"/>
                          </w:rPr>
                          <w:t>This work is licensed under a </w:t>
                        </w:r>
                        <w:hyperlink r:id="rId3" w:history="1">
                          <w:r>
                            <w:rPr>
                              <w:rStyle w:val="Hyperlink"/>
                              <w:rFonts w:asciiTheme="majorBidi" w:hAnsiTheme="majorBidi" w:cstheme="majorBidi"/>
                              <w:color w:val="3366FF"/>
                              <w:sz w:val="18"/>
                              <w:szCs w:val="18"/>
                              <w:shd w:val="clear" w:color="auto" w:fill="FFFFFF"/>
                            </w:rPr>
                            <w:t>Creative Commons Attribution 4.0 International License</w:t>
                          </w:r>
                        </w:hyperlink>
                        <w:r>
                          <w:rPr>
                            <w:rFonts w:asciiTheme="majorBidi" w:hAnsiTheme="majorBidi" w:cstheme="majorBidi"/>
                            <w:color w:val="212529"/>
                            <w:sz w:val="18"/>
                            <w:szCs w:val="18"/>
                            <w:shd w:val="clear" w:color="auto" w:fill="FFFFFF"/>
                          </w:rPr>
                          <w:t>.</w:t>
                        </w:r>
                        <w:r>
                          <w:rPr>
                            <w:rFonts w:cs="Arial"/>
                            <w:noProof/>
                          </w:rPr>
                          <w:t xml:space="preserve"> </w:t>
                        </w:r>
                        <w:r>
                          <w:rPr>
                            <w:rFonts w:cs="Arial"/>
                            <w:noProof/>
                          </w:rPr>
                          <w:drawing>
                            <wp:inline distT="0" distB="0" distL="0" distR="0" wp14:anchorId="39F018BF" wp14:editId="4AF239C4">
                              <wp:extent cx="419100" cy="171450"/>
                              <wp:effectExtent l="0" t="0" r="0" b="0"/>
                              <wp:docPr id="1278243412" name="Picture 4"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Creative Commons Licens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19100" cy="171450"/>
                                      </a:xfrm>
                                      <a:prstGeom prst="rect">
                                        <a:avLst/>
                                      </a:prstGeom>
                                      <a:noFill/>
                                      <a:ln>
                                        <a:noFill/>
                                      </a:ln>
                                    </pic:spPr>
                                  </pic:pic>
                                </a:graphicData>
                              </a:graphic>
                            </wp:inline>
                          </w:drawing>
                        </w:r>
                      </w:p>
                      <w:p w14:paraId="42B00F30" w14:textId="77777777" w:rsidR="00351F8D" w:rsidRDefault="00351F8D"/>
                    </w:txbxContent>
                  </v:textbox>
                </v:shape>
              </w:pict>
            </mc:Fallback>
          </mc:AlternateContent>
        </w:r>
        <w:r>
          <w:fldChar w:fldCharType="begin"/>
        </w:r>
        <w:r>
          <w:instrText xml:space="preserve"> PAGE   \* MERGEFORMAT </w:instrText>
        </w:r>
        <w:r>
          <w:fldChar w:fldCharType="separate"/>
        </w:r>
        <w:r>
          <w:rPr>
            <w:noProof/>
          </w:rPr>
          <w:t>2</w:t>
        </w:r>
        <w:r>
          <w:rPr>
            <w:noProof/>
          </w:rPr>
          <w:fldChar w:fldCharType="end"/>
        </w:r>
      </w:p>
    </w:sdtContent>
  </w:sdt>
  <w:p w14:paraId="2DD55728" w14:textId="77777777" w:rsidR="00351F8D" w:rsidRDefault="00351F8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6E5A3" w14:textId="77777777" w:rsidR="003E367A" w:rsidRDefault="003E36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BC1F0F" w14:textId="77777777" w:rsidR="00B52DA8" w:rsidRDefault="00B52DA8">
      <w:pPr>
        <w:spacing w:after="0" w:line="240" w:lineRule="auto"/>
      </w:pPr>
      <w:r>
        <w:separator/>
      </w:r>
    </w:p>
  </w:footnote>
  <w:footnote w:type="continuationSeparator" w:id="0">
    <w:p w14:paraId="28D8896F" w14:textId="77777777" w:rsidR="00B52DA8" w:rsidRDefault="00B52D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67B9E" w14:textId="77777777" w:rsidR="003E367A" w:rsidRDefault="003E36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E97DC" w14:textId="77777777" w:rsidR="0063406C" w:rsidRPr="00143538" w:rsidRDefault="0063406C" w:rsidP="0063406C">
    <w:pPr>
      <w:spacing w:after="0" w:line="240" w:lineRule="auto"/>
      <w:jc w:val="center"/>
      <w:rPr>
        <w:rFonts w:ascii="Palatino Linotype" w:hAnsi="Palatino Linotype"/>
        <w:b/>
        <w:bCs/>
      </w:rPr>
    </w:pPr>
    <w:r w:rsidRPr="00143538">
      <w:rPr>
        <w:rFonts w:ascii="Palatino Linotype" w:hAnsi="Palatino Linotype"/>
        <w:b/>
        <w:bCs/>
      </w:rPr>
      <w:t>Gateway Journal for Modern Studies and Research (GJMSR), vol.</w:t>
    </w:r>
    <w:r>
      <w:rPr>
        <w:rFonts w:ascii="Palatino Linotype" w:hAnsi="Palatino Linotype"/>
        <w:b/>
        <w:bCs/>
      </w:rPr>
      <w:t>3</w:t>
    </w:r>
    <w:r w:rsidRPr="00143538">
      <w:rPr>
        <w:rFonts w:ascii="Palatino Linotype" w:hAnsi="Palatino Linotype"/>
        <w:b/>
        <w:bCs/>
      </w:rPr>
      <w:t>, no.</w:t>
    </w:r>
    <w:r>
      <w:rPr>
        <w:rFonts w:ascii="Palatino Linotype" w:hAnsi="Palatino Linotype"/>
        <w:b/>
        <w:bCs/>
      </w:rPr>
      <w:t>1</w:t>
    </w:r>
    <w:r w:rsidRPr="00143538">
      <w:rPr>
        <w:rFonts w:ascii="Palatino Linotype" w:hAnsi="Palatino Linotype"/>
        <w:b/>
        <w:bCs/>
      </w:rPr>
      <w:t xml:space="preserve">, 27 </w:t>
    </w:r>
    <w:r>
      <w:rPr>
        <w:rFonts w:ascii="Palatino Linotype" w:hAnsi="Palatino Linotype"/>
        <w:b/>
        <w:bCs/>
      </w:rPr>
      <w:t>Feb</w:t>
    </w:r>
    <w:r w:rsidRPr="00143538">
      <w:rPr>
        <w:rFonts w:ascii="Palatino Linotype" w:hAnsi="Palatino Linotype"/>
        <w:b/>
        <w:bCs/>
      </w:rPr>
      <w:t>. 202</w:t>
    </w:r>
    <w:r>
      <w:rPr>
        <w:rFonts w:ascii="Palatino Linotype" w:hAnsi="Palatino Linotype"/>
        <w:b/>
        <w:bCs/>
      </w:rPr>
      <w:t>6</w:t>
    </w:r>
  </w:p>
  <w:p w14:paraId="0A1B32E6" w14:textId="166011BD" w:rsidR="003E367A" w:rsidRPr="005E047E" w:rsidRDefault="003E367A" w:rsidP="005E047E">
    <w:pPr>
      <w:spacing w:after="0" w:line="240" w:lineRule="auto"/>
      <w:jc w:val="center"/>
      <w:rPr>
        <w:rFonts w:ascii="Palatino Linotype" w:hAnsi="Palatino Linotype"/>
      </w:rPr>
    </w:pPr>
    <w:proofErr w:type="spellStart"/>
    <w:r>
      <w:rPr>
        <w:rFonts w:ascii="Palatino Linotype" w:hAnsi="Palatino Linotype"/>
      </w:rPr>
      <w:t>doi</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A01FE" w14:textId="77777777" w:rsidR="003E367A" w:rsidRDefault="003E36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11pt;height:11pt;visibility:visible;mso-wrap-style:square" o:bullet="t">
        <v:imagedata r:id="rId1" o:title=""/>
      </v:shape>
    </w:pict>
  </w:numPicBullet>
  <w:abstractNum w:abstractNumId="0" w15:restartNumberingAfterBreak="0">
    <w:nsid w:val="06DA13DD"/>
    <w:multiLevelType w:val="hybridMultilevel"/>
    <w:tmpl w:val="9048B9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6725CF"/>
    <w:multiLevelType w:val="hybridMultilevel"/>
    <w:tmpl w:val="6EF659C6"/>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1382191F"/>
    <w:multiLevelType w:val="hybridMultilevel"/>
    <w:tmpl w:val="EA6023D8"/>
    <w:lvl w:ilvl="0" w:tplc="040C0003">
      <w:start w:val="1"/>
      <w:numFmt w:val="bullet"/>
      <w:lvlText w:val="o"/>
      <w:lvlJc w:val="left"/>
      <w:pPr>
        <w:ind w:left="2160" w:hanging="360"/>
      </w:pPr>
      <w:rPr>
        <w:rFonts w:ascii="Courier New" w:hAnsi="Courier New" w:cs="Courier New"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3" w15:restartNumberingAfterBreak="0">
    <w:nsid w:val="14A06DEA"/>
    <w:multiLevelType w:val="multilevel"/>
    <w:tmpl w:val="EC18058A"/>
    <w:lvl w:ilvl="0">
      <w:start w:val="1"/>
      <w:numFmt w:val="bullet"/>
      <w:lvlText w:val="●"/>
      <w:lvlJc w:val="left"/>
      <w:pPr>
        <w:ind w:left="806" w:hanging="360"/>
      </w:pPr>
      <w:rPr>
        <w:rFonts w:ascii="Noto Sans Symbols" w:eastAsia="Noto Sans Symbols" w:hAnsi="Noto Sans Symbols" w:cs="Noto Sans Symbols"/>
      </w:rPr>
    </w:lvl>
    <w:lvl w:ilvl="1">
      <w:start w:val="1"/>
      <w:numFmt w:val="bullet"/>
      <w:lvlText w:val="o"/>
      <w:lvlJc w:val="left"/>
      <w:pPr>
        <w:ind w:left="1526" w:hanging="360"/>
      </w:pPr>
      <w:rPr>
        <w:rFonts w:ascii="Courier New" w:eastAsia="Courier New" w:hAnsi="Courier New" w:cs="Courier New"/>
      </w:rPr>
    </w:lvl>
    <w:lvl w:ilvl="2">
      <w:start w:val="1"/>
      <w:numFmt w:val="bullet"/>
      <w:lvlText w:val="▪"/>
      <w:lvlJc w:val="left"/>
      <w:pPr>
        <w:ind w:left="2246" w:hanging="360"/>
      </w:pPr>
      <w:rPr>
        <w:rFonts w:ascii="Noto Sans Symbols" w:eastAsia="Noto Sans Symbols" w:hAnsi="Noto Sans Symbols" w:cs="Noto Sans Symbols"/>
      </w:rPr>
    </w:lvl>
    <w:lvl w:ilvl="3">
      <w:start w:val="1"/>
      <w:numFmt w:val="bullet"/>
      <w:lvlText w:val="●"/>
      <w:lvlJc w:val="left"/>
      <w:pPr>
        <w:ind w:left="2966" w:hanging="360"/>
      </w:pPr>
      <w:rPr>
        <w:rFonts w:ascii="Noto Sans Symbols" w:eastAsia="Noto Sans Symbols" w:hAnsi="Noto Sans Symbols" w:cs="Noto Sans Symbols"/>
      </w:rPr>
    </w:lvl>
    <w:lvl w:ilvl="4">
      <w:start w:val="1"/>
      <w:numFmt w:val="bullet"/>
      <w:lvlText w:val="o"/>
      <w:lvlJc w:val="left"/>
      <w:pPr>
        <w:ind w:left="3686" w:hanging="360"/>
      </w:pPr>
      <w:rPr>
        <w:rFonts w:ascii="Courier New" w:eastAsia="Courier New" w:hAnsi="Courier New" w:cs="Courier New"/>
      </w:rPr>
    </w:lvl>
    <w:lvl w:ilvl="5">
      <w:start w:val="1"/>
      <w:numFmt w:val="bullet"/>
      <w:lvlText w:val="▪"/>
      <w:lvlJc w:val="left"/>
      <w:pPr>
        <w:ind w:left="4406" w:hanging="360"/>
      </w:pPr>
      <w:rPr>
        <w:rFonts w:ascii="Noto Sans Symbols" w:eastAsia="Noto Sans Symbols" w:hAnsi="Noto Sans Symbols" w:cs="Noto Sans Symbols"/>
      </w:rPr>
    </w:lvl>
    <w:lvl w:ilvl="6">
      <w:start w:val="1"/>
      <w:numFmt w:val="bullet"/>
      <w:lvlText w:val="●"/>
      <w:lvlJc w:val="left"/>
      <w:pPr>
        <w:ind w:left="5126" w:hanging="360"/>
      </w:pPr>
      <w:rPr>
        <w:rFonts w:ascii="Noto Sans Symbols" w:eastAsia="Noto Sans Symbols" w:hAnsi="Noto Sans Symbols" w:cs="Noto Sans Symbols"/>
      </w:rPr>
    </w:lvl>
    <w:lvl w:ilvl="7">
      <w:start w:val="1"/>
      <w:numFmt w:val="bullet"/>
      <w:lvlText w:val="o"/>
      <w:lvlJc w:val="left"/>
      <w:pPr>
        <w:ind w:left="5846" w:hanging="360"/>
      </w:pPr>
      <w:rPr>
        <w:rFonts w:ascii="Courier New" w:eastAsia="Courier New" w:hAnsi="Courier New" w:cs="Courier New"/>
      </w:rPr>
    </w:lvl>
    <w:lvl w:ilvl="8">
      <w:start w:val="1"/>
      <w:numFmt w:val="bullet"/>
      <w:lvlText w:val="▪"/>
      <w:lvlJc w:val="left"/>
      <w:pPr>
        <w:ind w:left="6566" w:hanging="360"/>
      </w:pPr>
      <w:rPr>
        <w:rFonts w:ascii="Noto Sans Symbols" w:eastAsia="Noto Sans Symbols" w:hAnsi="Noto Sans Symbols" w:cs="Noto Sans Symbols"/>
      </w:rPr>
    </w:lvl>
  </w:abstractNum>
  <w:abstractNum w:abstractNumId="4" w15:restartNumberingAfterBreak="0">
    <w:nsid w:val="16474EA8"/>
    <w:multiLevelType w:val="hybridMultilevel"/>
    <w:tmpl w:val="AFF83D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8CA3BC2"/>
    <w:multiLevelType w:val="multilevel"/>
    <w:tmpl w:val="7494AC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E002A9A"/>
    <w:multiLevelType w:val="hybridMultilevel"/>
    <w:tmpl w:val="A122F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A84DFF"/>
    <w:multiLevelType w:val="multilevel"/>
    <w:tmpl w:val="062AC7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22F7217E"/>
    <w:multiLevelType w:val="multilevel"/>
    <w:tmpl w:val="36445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26686C"/>
    <w:multiLevelType w:val="hybridMultilevel"/>
    <w:tmpl w:val="6E30A0D6"/>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28E45D78"/>
    <w:multiLevelType w:val="hybridMultilevel"/>
    <w:tmpl w:val="28AA82CC"/>
    <w:lvl w:ilvl="0" w:tplc="040C0009">
      <w:start w:val="1"/>
      <w:numFmt w:val="bullet"/>
      <w:lvlText w:val=""/>
      <w:lvlJc w:val="left"/>
      <w:pPr>
        <w:ind w:left="1800" w:hanging="360"/>
      </w:pPr>
      <w:rPr>
        <w:rFonts w:ascii="Wingdings" w:hAnsi="Wingdings"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1" w15:restartNumberingAfterBreak="0">
    <w:nsid w:val="2D125264"/>
    <w:multiLevelType w:val="hybridMultilevel"/>
    <w:tmpl w:val="0F44F14C"/>
    <w:lvl w:ilvl="0" w:tplc="04090001">
      <w:start w:val="1"/>
      <w:numFmt w:val="bullet"/>
      <w:lvlText w:val=""/>
      <w:lvlJc w:val="left"/>
      <w:pPr>
        <w:ind w:left="836" w:hanging="360"/>
      </w:pPr>
      <w:rPr>
        <w:rFonts w:ascii="Symbol" w:hAnsi="Symbol" w:hint="default"/>
      </w:rPr>
    </w:lvl>
    <w:lvl w:ilvl="1" w:tplc="04090003" w:tentative="1">
      <w:start w:val="1"/>
      <w:numFmt w:val="bullet"/>
      <w:lvlText w:val="o"/>
      <w:lvlJc w:val="left"/>
      <w:pPr>
        <w:ind w:left="1556" w:hanging="360"/>
      </w:pPr>
      <w:rPr>
        <w:rFonts w:ascii="Courier New" w:hAnsi="Courier New" w:cs="Courier New" w:hint="default"/>
      </w:rPr>
    </w:lvl>
    <w:lvl w:ilvl="2" w:tplc="04090005" w:tentative="1">
      <w:start w:val="1"/>
      <w:numFmt w:val="bullet"/>
      <w:lvlText w:val=""/>
      <w:lvlJc w:val="left"/>
      <w:pPr>
        <w:ind w:left="2276" w:hanging="360"/>
      </w:pPr>
      <w:rPr>
        <w:rFonts w:ascii="Wingdings" w:hAnsi="Wingdings" w:hint="default"/>
      </w:rPr>
    </w:lvl>
    <w:lvl w:ilvl="3" w:tplc="04090001" w:tentative="1">
      <w:start w:val="1"/>
      <w:numFmt w:val="bullet"/>
      <w:lvlText w:val=""/>
      <w:lvlJc w:val="left"/>
      <w:pPr>
        <w:ind w:left="2996" w:hanging="360"/>
      </w:pPr>
      <w:rPr>
        <w:rFonts w:ascii="Symbol" w:hAnsi="Symbol" w:hint="default"/>
      </w:rPr>
    </w:lvl>
    <w:lvl w:ilvl="4" w:tplc="04090003" w:tentative="1">
      <w:start w:val="1"/>
      <w:numFmt w:val="bullet"/>
      <w:lvlText w:val="o"/>
      <w:lvlJc w:val="left"/>
      <w:pPr>
        <w:ind w:left="3716" w:hanging="360"/>
      </w:pPr>
      <w:rPr>
        <w:rFonts w:ascii="Courier New" w:hAnsi="Courier New" w:cs="Courier New" w:hint="default"/>
      </w:rPr>
    </w:lvl>
    <w:lvl w:ilvl="5" w:tplc="04090005" w:tentative="1">
      <w:start w:val="1"/>
      <w:numFmt w:val="bullet"/>
      <w:lvlText w:val=""/>
      <w:lvlJc w:val="left"/>
      <w:pPr>
        <w:ind w:left="4436" w:hanging="360"/>
      </w:pPr>
      <w:rPr>
        <w:rFonts w:ascii="Wingdings" w:hAnsi="Wingdings" w:hint="default"/>
      </w:rPr>
    </w:lvl>
    <w:lvl w:ilvl="6" w:tplc="04090001" w:tentative="1">
      <w:start w:val="1"/>
      <w:numFmt w:val="bullet"/>
      <w:lvlText w:val=""/>
      <w:lvlJc w:val="left"/>
      <w:pPr>
        <w:ind w:left="5156" w:hanging="360"/>
      </w:pPr>
      <w:rPr>
        <w:rFonts w:ascii="Symbol" w:hAnsi="Symbol" w:hint="default"/>
      </w:rPr>
    </w:lvl>
    <w:lvl w:ilvl="7" w:tplc="04090003" w:tentative="1">
      <w:start w:val="1"/>
      <w:numFmt w:val="bullet"/>
      <w:lvlText w:val="o"/>
      <w:lvlJc w:val="left"/>
      <w:pPr>
        <w:ind w:left="5876" w:hanging="360"/>
      </w:pPr>
      <w:rPr>
        <w:rFonts w:ascii="Courier New" w:hAnsi="Courier New" w:cs="Courier New" w:hint="default"/>
      </w:rPr>
    </w:lvl>
    <w:lvl w:ilvl="8" w:tplc="04090005" w:tentative="1">
      <w:start w:val="1"/>
      <w:numFmt w:val="bullet"/>
      <w:lvlText w:val=""/>
      <w:lvlJc w:val="left"/>
      <w:pPr>
        <w:ind w:left="6596" w:hanging="360"/>
      </w:pPr>
      <w:rPr>
        <w:rFonts w:ascii="Wingdings" w:hAnsi="Wingdings" w:hint="default"/>
      </w:rPr>
    </w:lvl>
  </w:abstractNum>
  <w:abstractNum w:abstractNumId="12" w15:restartNumberingAfterBreak="0">
    <w:nsid w:val="30AC621B"/>
    <w:multiLevelType w:val="hybridMultilevel"/>
    <w:tmpl w:val="C28AD9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3E05179"/>
    <w:multiLevelType w:val="multilevel"/>
    <w:tmpl w:val="A3DCB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3F74037"/>
    <w:multiLevelType w:val="hybridMultilevel"/>
    <w:tmpl w:val="81540B0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5" w15:restartNumberingAfterBreak="0">
    <w:nsid w:val="385318EA"/>
    <w:multiLevelType w:val="multilevel"/>
    <w:tmpl w:val="0B1A3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80616B"/>
    <w:multiLevelType w:val="multilevel"/>
    <w:tmpl w:val="FE8E253E"/>
    <w:lvl w:ilvl="0">
      <w:start w:val="1"/>
      <w:numFmt w:val="bullet"/>
      <w:lvlText w:val="●"/>
      <w:lvlJc w:val="left"/>
      <w:pPr>
        <w:ind w:left="761" w:hanging="360"/>
      </w:pPr>
      <w:rPr>
        <w:rFonts w:ascii="Noto Sans Symbols" w:eastAsia="Noto Sans Symbols" w:hAnsi="Noto Sans Symbols" w:cs="Noto Sans Symbols"/>
      </w:rPr>
    </w:lvl>
    <w:lvl w:ilvl="1">
      <w:start w:val="1"/>
      <w:numFmt w:val="bullet"/>
      <w:lvlText w:val="o"/>
      <w:lvlJc w:val="left"/>
      <w:pPr>
        <w:ind w:left="1481" w:hanging="360"/>
      </w:pPr>
      <w:rPr>
        <w:rFonts w:ascii="Courier New" w:eastAsia="Courier New" w:hAnsi="Courier New" w:cs="Courier New"/>
      </w:rPr>
    </w:lvl>
    <w:lvl w:ilvl="2">
      <w:start w:val="1"/>
      <w:numFmt w:val="bullet"/>
      <w:lvlText w:val="▪"/>
      <w:lvlJc w:val="left"/>
      <w:pPr>
        <w:ind w:left="2201" w:hanging="360"/>
      </w:pPr>
      <w:rPr>
        <w:rFonts w:ascii="Noto Sans Symbols" w:eastAsia="Noto Sans Symbols" w:hAnsi="Noto Sans Symbols" w:cs="Noto Sans Symbols"/>
      </w:rPr>
    </w:lvl>
    <w:lvl w:ilvl="3">
      <w:start w:val="1"/>
      <w:numFmt w:val="bullet"/>
      <w:lvlText w:val="●"/>
      <w:lvlJc w:val="left"/>
      <w:pPr>
        <w:ind w:left="2921" w:hanging="360"/>
      </w:pPr>
      <w:rPr>
        <w:rFonts w:ascii="Noto Sans Symbols" w:eastAsia="Noto Sans Symbols" w:hAnsi="Noto Sans Symbols" w:cs="Noto Sans Symbols"/>
      </w:rPr>
    </w:lvl>
    <w:lvl w:ilvl="4">
      <w:start w:val="1"/>
      <w:numFmt w:val="bullet"/>
      <w:lvlText w:val="o"/>
      <w:lvlJc w:val="left"/>
      <w:pPr>
        <w:ind w:left="3641" w:hanging="360"/>
      </w:pPr>
      <w:rPr>
        <w:rFonts w:ascii="Courier New" w:eastAsia="Courier New" w:hAnsi="Courier New" w:cs="Courier New"/>
      </w:rPr>
    </w:lvl>
    <w:lvl w:ilvl="5">
      <w:start w:val="1"/>
      <w:numFmt w:val="bullet"/>
      <w:lvlText w:val="▪"/>
      <w:lvlJc w:val="left"/>
      <w:pPr>
        <w:ind w:left="4361" w:hanging="360"/>
      </w:pPr>
      <w:rPr>
        <w:rFonts w:ascii="Noto Sans Symbols" w:eastAsia="Noto Sans Symbols" w:hAnsi="Noto Sans Symbols" w:cs="Noto Sans Symbols"/>
      </w:rPr>
    </w:lvl>
    <w:lvl w:ilvl="6">
      <w:start w:val="1"/>
      <w:numFmt w:val="bullet"/>
      <w:lvlText w:val="●"/>
      <w:lvlJc w:val="left"/>
      <w:pPr>
        <w:ind w:left="5081" w:hanging="360"/>
      </w:pPr>
      <w:rPr>
        <w:rFonts w:ascii="Noto Sans Symbols" w:eastAsia="Noto Sans Symbols" w:hAnsi="Noto Sans Symbols" w:cs="Noto Sans Symbols"/>
      </w:rPr>
    </w:lvl>
    <w:lvl w:ilvl="7">
      <w:start w:val="1"/>
      <w:numFmt w:val="bullet"/>
      <w:lvlText w:val="o"/>
      <w:lvlJc w:val="left"/>
      <w:pPr>
        <w:ind w:left="5801" w:hanging="360"/>
      </w:pPr>
      <w:rPr>
        <w:rFonts w:ascii="Courier New" w:eastAsia="Courier New" w:hAnsi="Courier New" w:cs="Courier New"/>
      </w:rPr>
    </w:lvl>
    <w:lvl w:ilvl="8">
      <w:start w:val="1"/>
      <w:numFmt w:val="bullet"/>
      <w:lvlText w:val="▪"/>
      <w:lvlJc w:val="left"/>
      <w:pPr>
        <w:ind w:left="6521" w:hanging="360"/>
      </w:pPr>
      <w:rPr>
        <w:rFonts w:ascii="Noto Sans Symbols" w:eastAsia="Noto Sans Symbols" w:hAnsi="Noto Sans Symbols" w:cs="Noto Sans Symbols"/>
      </w:rPr>
    </w:lvl>
  </w:abstractNum>
  <w:abstractNum w:abstractNumId="17" w15:restartNumberingAfterBreak="0">
    <w:nsid w:val="50800731"/>
    <w:multiLevelType w:val="hybridMultilevel"/>
    <w:tmpl w:val="CC7062AC"/>
    <w:lvl w:ilvl="0" w:tplc="040C0011">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8" w15:restartNumberingAfterBreak="0">
    <w:nsid w:val="50D83B9D"/>
    <w:multiLevelType w:val="hybridMultilevel"/>
    <w:tmpl w:val="83AA9C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4ED5E72"/>
    <w:multiLevelType w:val="hybridMultilevel"/>
    <w:tmpl w:val="92A0865C"/>
    <w:lvl w:ilvl="0" w:tplc="39BC6F3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55573524"/>
    <w:multiLevelType w:val="hybridMultilevel"/>
    <w:tmpl w:val="2594F40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55E373A"/>
    <w:multiLevelType w:val="hybridMultilevel"/>
    <w:tmpl w:val="EDF43B82"/>
    <w:lvl w:ilvl="0" w:tplc="0409000F">
      <w:start w:val="1"/>
      <w:numFmt w:val="decimal"/>
      <w:lvlText w:val="%1."/>
      <w:lvlJc w:val="left"/>
      <w:pPr>
        <w:ind w:left="943" w:hanging="360"/>
      </w:pPr>
    </w:lvl>
    <w:lvl w:ilvl="1" w:tplc="04090019" w:tentative="1">
      <w:start w:val="1"/>
      <w:numFmt w:val="lowerLetter"/>
      <w:lvlText w:val="%2."/>
      <w:lvlJc w:val="left"/>
      <w:pPr>
        <w:ind w:left="1663" w:hanging="360"/>
      </w:pPr>
    </w:lvl>
    <w:lvl w:ilvl="2" w:tplc="0409001B" w:tentative="1">
      <w:start w:val="1"/>
      <w:numFmt w:val="lowerRoman"/>
      <w:lvlText w:val="%3."/>
      <w:lvlJc w:val="right"/>
      <w:pPr>
        <w:ind w:left="2383" w:hanging="180"/>
      </w:pPr>
    </w:lvl>
    <w:lvl w:ilvl="3" w:tplc="0409000F" w:tentative="1">
      <w:start w:val="1"/>
      <w:numFmt w:val="decimal"/>
      <w:lvlText w:val="%4."/>
      <w:lvlJc w:val="left"/>
      <w:pPr>
        <w:ind w:left="3103" w:hanging="360"/>
      </w:pPr>
    </w:lvl>
    <w:lvl w:ilvl="4" w:tplc="04090019" w:tentative="1">
      <w:start w:val="1"/>
      <w:numFmt w:val="lowerLetter"/>
      <w:lvlText w:val="%5."/>
      <w:lvlJc w:val="left"/>
      <w:pPr>
        <w:ind w:left="3823" w:hanging="360"/>
      </w:pPr>
    </w:lvl>
    <w:lvl w:ilvl="5" w:tplc="0409001B" w:tentative="1">
      <w:start w:val="1"/>
      <w:numFmt w:val="lowerRoman"/>
      <w:lvlText w:val="%6."/>
      <w:lvlJc w:val="right"/>
      <w:pPr>
        <w:ind w:left="4543" w:hanging="180"/>
      </w:pPr>
    </w:lvl>
    <w:lvl w:ilvl="6" w:tplc="0409000F" w:tentative="1">
      <w:start w:val="1"/>
      <w:numFmt w:val="decimal"/>
      <w:lvlText w:val="%7."/>
      <w:lvlJc w:val="left"/>
      <w:pPr>
        <w:ind w:left="5263" w:hanging="360"/>
      </w:pPr>
    </w:lvl>
    <w:lvl w:ilvl="7" w:tplc="04090019" w:tentative="1">
      <w:start w:val="1"/>
      <w:numFmt w:val="lowerLetter"/>
      <w:lvlText w:val="%8."/>
      <w:lvlJc w:val="left"/>
      <w:pPr>
        <w:ind w:left="5983" w:hanging="360"/>
      </w:pPr>
    </w:lvl>
    <w:lvl w:ilvl="8" w:tplc="0409001B" w:tentative="1">
      <w:start w:val="1"/>
      <w:numFmt w:val="lowerRoman"/>
      <w:lvlText w:val="%9."/>
      <w:lvlJc w:val="right"/>
      <w:pPr>
        <w:ind w:left="6703" w:hanging="180"/>
      </w:pPr>
    </w:lvl>
  </w:abstractNum>
  <w:abstractNum w:abstractNumId="22" w15:restartNumberingAfterBreak="0">
    <w:nsid w:val="58993A68"/>
    <w:multiLevelType w:val="hybridMultilevel"/>
    <w:tmpl w:val="11CE760A"/>
    <w:lvl w:ilvl="0" w:tplc="040C0001">
      <w:start w:val="1"/>
      <w:numFmt w:val="bullet"/>
      <w:lvlText w:val=""/>
      <w:lvlJc w:val="left"/>
      <w:pPr>
        <w:ind w:left="414" w:hanging="360"/>
      </w:pPr>
      <w:rPr>
        <w:rFonts w:ascii="Symbol" w:hAnsi="Symbol" w:hint="default"/>
      </w:rPr>
    </w:lvl>
    <w:lvl w:ilvl="1" w:tplc="040C0003" w:tentative="1">
      <w:start w:val="1"/>
      <w:numFmt w:val="bullet"/>
      <w:lvlText w:val="o"/>
      <w:lvlJc w:val="left"/>
      <w:pPr>
        <w:ind w:left="1134" w:hanging="360"/>
      </w:pPr>
      <w:rPr>
        <w:rFonts w:ascii="Courier New" w:hAnsi="Courier New" w:cs="Courier New" w:hint="default"/>
      </w:rPr>
    </w:lvl>
    <w:lvl w:ilvl="2" w:tplc="040C0005" w:tentative="1">
      <w:start w:val="1"/>
      <w:numFmt w:val="bullet"/>
      <w:lvlText w:val=""/>
      <w:lvlJc w:val="left"/>
      <w:pPr>
        <w:ind w:left="1854" w:hanging="360"/>
      </w:pPr>
      <w:rPr>
        <w:rFonts w:ascii="Wingdings" w:hAnsi="Wingdings" w:hint="default"/>
      </w:rPr>
    </w:lvl>
    <w:lvl w:ilvl="3" w:tplc="040C0001" w:tentative="1">
      <w:start w:val="1"/>
      <w:numFmt w:val="bullet"/>
      <w:lvlText w:val=""/>
      <w:lvlJc w:val="left"/>
      <w:pPr>
        <w:ind w:left="2574" w:hanging="360"/>
      </w:pPr>
      <w:rPr>
        <w:rFonts w:ascii="Symbol" w:hAnsi="Symbol" w:hint="default"/>
      </w:rPr>
    </w:lvl>
    <w:lvl w:ilvl="4" w:tplc="040C0003" w:tentative="1">
      <w:start w:val="1"/>
      <w:numFmt w:val="bullet"/>
      <w:lvlText w:val="o"/>
      <w:lvlJc w:val="left"/>
      <w:pPr>
        <w:ind w:left="3294" w:hanging="360"/>
      </w:pPr>
      <w:rPr>
        <w:rFonts w:ascii="Courier New" w:hAnsi="Courier New" w:cs="Courier New" w:hint="default"/>
      </w:rPr>
    </w:lvl>
    <w:lvl w:ilvl="5" w:tplc="040C0005" w:tentative="1">
      <w:start w:val="1"/>
      <w:numFmt w:val="bullet"/>
      <w:lvlText w:val=""/>
      <w:lvlJc w:val="left"/>
      <w:pPr>
        <w:ind w:left="4014" w:hanging="360"/>
      </w:pPr>
      <w:rPr>
        <w:rFonts w:ascii="Wingdings" w:hAnsi="Wingdings" w:hint="default"/>
      </w:rPr>
    </w:lvl>
    <w:lvl w:ilvl="6" w:tplc="040C0001" w:tentative="1">
      <w:start w:val="1"/>
      <w:numFmt w:val="bullet"/>
      <w:lvlText w:val=""/>
      <w:lvlJc w:val="left"/>
      <w:pPr>
        <w:ind w:left="4734" w:hanging="360"/>
      </w:pPr>
      <w:rPr>
        <w:rFonts w:ascii="Symbol" w:hAnsi="Symbol" w:hint="default"/>
      </w:rPr>
    </w:lvl>
    <w:lvl w:ilvl="7" w:tplc="040C0003" w:tentative="1">
      <w:start w:val="1"/>
      <w:numFmt w:val="bullet"/>
      <w:lvlText w:val="o"/>
      <w:lvlJc w:val="left"/>
      <w:pPr>
        <w:ind w:left="5454" w:hanging="360"/>
      </w:pPr>
      <w:rPr>
        <w:rFonts w:ascii="Courier New" w:hAnsi="Courier New" w:cs="Courier New" w:hint="default"/>
      </w:rPr>
    </w:lvl>
    <w:lvl w:ilvl="8" w:tplc="040C0005" w:tentative="1">
      <w:start w:val="1"/>
      <w:numFmt w:val="bullet"/>
      <w:lvlText w:val=""/>
      <w:lvlJc w:val="left"/>
      <w:pPr>
        <w:ind w:left="6174" w:hanging="360"/>
      </w:pPr>
      <w:rPr>
        <w:rFonts w:ascii="Wingdings" w:hAnsi="Wingdings" w:hint="default"/>
      </w:rPr>
    </w:lvl>
  </w:abstractNum>
  <w:abstractNum w:abstractNumId="23" w15:restartNumberingAfterBreak="0">
    <w:nsid w:val="58F27EEE"/>
    <w:multiLevelType w:val="hybridMultilevel"/>
    <w:tmpl w:val="853A6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A2274"/>
    <w:multiLevelType w:val="hybridMultilevel"/>
    <w:tmpl w:val="E93A086A"/>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5" w15:restartNumberingAfterBreak="0">
    <w:nsid w:val="5C027CFE"/>
    <w:multiLevelType w:val="hybridMultilevel"/>
    <w:tmpl w:val="1D3C0B1C"/>
    <w:lvl w:ilvl="0" w:tplc="040C0013">
      <w:start w:val="1"/>
      <w:numFmt w:val="upperRoman"/>
      <w:lvlText w:val="%1."/>
      <w:lvlJc w:val="right"/>
      <w:pPr>
        <w:ind w:left="720" w:hanging="360"/>
      </w:pPr>
    </w:lvl>
    <w:lvl w:ilvl="1" w:tplc="4006AA2E">
      <w:numFmt w:val="bullet"/>
      <w:lvlText w:val="–"/>
      <w:lvlJc w:val="left"/>
      <w:pPr>
        <w:ind w:left="1440" w:hanging="360"/>
      </w:pPr>
      <w:rPr>
        <w:rFonts w:ascii="Arial" w:eastAsia="Times New Roman" w:hAnsi="Arial" w:cs="Arial" w:hint="default"/>
        <w:color w:val="333399"/>
        <w:sz w:val="29"/>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5D416148"/>
    <w:multiLevelType w:val="hybridMultilevel"/>
    <w:tmpl w:val="8990C8C2"/>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1413EE8"/>
    <w:multiLevelType w:val="multilevel"/>
    <w:tmpl w:val="0AA0DB1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64364137"/>
    <w:multiLevelType w:val="hybridMultilevel"/>
    <w:tmpl w:val="D924E8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FE2DCF"/>
    <w:multiLevelType w:val="multilevel"/>
    <w:tmpl w:val="3404CA94"/>
    <w:lvl w:ilvl="0">
      <w:start w:val="1"/>
      <w:numFmt w:val="bullet"/>
      <w:lvlText w:val="●"/>
      <w:lvlJc w:val="left"/>
      <w:pPr>
        <w:ind w:left="360" w:hanging="360"/>
      </w:pPr>
      <w:rPr>
        <w:rFonts w:ascii="Simplified Arabic" w:eastAsia="Noto Sans Symbols" w:hAnsi="Simplified Arabic" w:cs="Simplified Arabic" w:hint="default"/>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661875B0"/>
    <w:multiLevelType w:val="hybridMultilevel"/>
    <w:tmpl w:val="442EF0EE"/>
    <w:lvl w:ilvl="0" w:tplc="0409000F">
      <w:start w:val="1"/>
      <w:numFmt w:val="decimal"/>
      <w:lvlText w:val="%1."/>
      <w:lvlJc w:val="left"/>
      <w:pPr>
        <w:ind w:left="952" w:hanging="360"/>
      </w:pPr>
    </w:lvl>
    <w:lvl w:ilvl="1" w:tplc="04090019" w:tentative="1">
      <w:start w:val="1"/>
      <w:numFmt w:val="lowerLetter"/>
      <w:lvlText w:val="%2."/>
      <w:lvlJc w:val="left"/>
      <w:pPr>
        <w:ind w:left="1672" w:hanging="360"/>
      </w:pPr>
    </w:lvl>
    <w:lvl w:ilvl="2" w:tplc="0409001B" w:tentative="1">
      <w:start w:val="1"/>
      <w:numFmt w:val="lowerRoman"/>
      <w:lvlText w:val="%3."/>
      <w:lvlJc w:val="right"/>
      <w:pPr>
        <w:ind w:left="2392" w:hanging="180"/>
      </w:pPr>
    </w:lvl>
    <w:lvl w:ilvl="3" w:tplc="0409000F" w:tentative="1">
      <w:start w:val="1"/>
      <w:numFmt w:val="decimal"/>
      <w:lvlText w:val="%4."/>
      <w:lvlJc w:val="left"/>
      <w:pPr>
        <w:ind w:left="3112" w:hanging="360"/>
      </w:pPr>
    </w:lvl>
    <w:lvl w:ilvl="4" w:tplc="04090019" w:tentative="1">
      <w:start w:val="1"/>
      <w:numFmt w:val="lowerLetter"/>
      <w:lvlText w:val="%5."/>
      <w:lvlJc w:val="left"/>
      <w:pPr>
        <w:ind w:left="3832" w:hanging="360"/>
      </w:pPr>
    </w:lvl>
    <w:lvl w:ilvl="5" w:tplc="0409001B" w:tentative="1">
      <w:start w:val="1"/>
      <w:numFmt w:val="lowerRoman"/>
      <w:lvlText w:val="%6."/>
      <w:lvlJc w:val="right"/>
      <w:pPr>
        <w:ind w:left="4552" w:hanging="180"/>
      </w:pPr>
    </w:lvl>
    <w:lvl w:ilvl="6" w:tplc="0409000F" w:tentative="1">
      <w:start w:val="1"/>
      <w:numFmt w:val="decimal"/>
      <w:lvlText w:val="%7."/>
      <w:lvlJc w:val="left"/>
      <w:pPr>
        <w:ind w:left="5272" w:hanging="360"/>
      </w:pPr>
    </w:lvl>
    <w:lvl w:ilvl="7" w:tplc="04090019" w:tentative="1">
      <w:start w:val="1"/>
      <w:numFmt w:val="lowerLetter"/>
      <w:lvlText w:val="%8."/>
      <w:lvlJc w:val="left"/>
      <w:pPr>
        <w:ind w:left="5992" w:hanging="360"/>
      </w:pPr>
    </w:lvl>
    <w:lvl w:ilvl="8" w:tplc="0409001B" w:tentative="1">
      <w:start w:val="1"/>
      <w:numFmt w:val="lowerRoman"/>
      <w:lvlText w:val="%9."/>
      <w:lvlJc w:val="right"/>
      <w:pPr>
        <w:ind w:left="6712" w:hanging="180"/>
      </w:pPr>
    </w:lvl>
  </w:abstractNum>
  <w:abstractNum w:abstractNumId="31" w15:restartNumberingAfterBreak="0">
    <w:nsid w:val="6C4D13D3"/>
    <w:multiLevelType w:val="hybridMultilevel"/>
    <w:tmpl w:val="F866F31C"/>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2" w15:restartNumberingAfterBreak="0">
    <w:nsid w:val="6DAA5BF5"/>
    <w:multiLevelType w:val="multilevel"/>
    <w:tmpl w:val="FC2CEB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6F6D7978"/>
    <w:multiLevelType w:val="hybridMultilevel"/>
    <w:tmpl w:val="4516B792"/>
    <w:lvl w:ilvl="0" w:tplc="ACB42BD0">
      <w:start w:val="1"/>
      <w:numFmt w:val="decimal"/>
      <w:lvlText w:val="%1-"/>
      <w:lvlJc w:val="left"/>
      <w:pPr>
        <w:ind w:left="583" w:hanging="360"/>
      </w:pPr>
      <w:rPr>
        <w:rFonts w:hint="default"/>
      </w:rPr>
    </w:lvl>
    <w:lvl w:ilvl="1" w:tplc="04090019" w:tentative="1">
      <w:start w:val="1"/>
      <w:numFmt w:val="lowerLetter"/>
      <w:lvlText w:val="%2."/>
      <w:lvlJc w:val="left"/>
      <w:pPr>
        <w:ind w:left="1303" w:hanging="360"/>
      </w:pPr>
    </w:lvl>
    <w:lvl w:ilvl="2" w:tplc="0409001B" w:tentative="1">
      <w:start w:val="1"/>
      <w:numFmt w:val="lowerRoman"/>
      <w:lvlText w:val="%3."/>
      <w:lvlJc w:val="right"/>
      <w:pPr>
        <w:ind w:left="2023" w:hanging="180"/>
      </w:pPr>
    </w:lvl>
    <w:lvl w:ilvl="3" w:tplc="0409000F" w:tentative="1">
      <w:start w:val="1"/>
      <w:numFmt w:val="decimal"/>
      <w:lvlText w:val="%4."/>
      <w:lvlJc w:val="left"/>
      <w:pPr>
        <w:ind w:left="2743" w:hanging="360"/>
      </w:pPr>
    </w:lvl>
    <w:lvl w:ilvl="4" w:tplc="04090019" w:tentative="1">
      <w:start w:val="1"/>
      <w:numFmt w:val="lowerLetter"/>
      <w:lvlText w:val="%5."/>
      <w:lvlJc w:val="left"/>
      <w:pPr>
        <w:ind w:left="3463" w:hanging="360"/>
      </w:pPr>
    </w:lvl>
    <w:lvl w:ilvl="5" w:tplc="0409001B" w:tentative="1">
      <w:start w:val="1"/>
      <w:numFmt w:val="lowerRoman"/>
      <w:lvlText w:val="%6."/>
      <w:lvlJc w:val="right"/>
      <w:pPr>
        <w:ind w:left="4183" w:hanging="180"/>
      </w:pPr>
    </w:lvl>
    <w:lvl w:ilvl="6" w:tplc="0409000F" w:tentative="1">
      <w:start w:val="1"/>
      <w:numFmt w:val="decimal"/>
      <w:lvlText w:val="%7."/>
      <w:lvlJc w:val="left"/>
      <w:pPr>
        <w:ind w:left="4903" w:hanging="360"/>
      </w:pPr>
    </w:lvl>
    <w:lvl w:ilvl="7" w:tplc="04090019" w:tentative="1">
      <w:start w:val="1"/>
      <w:numFmt w:val="lowerLetter"/>
      <w:lvlText w:val="%8."/>
      <w:lvlJc w:val="left"/>
      <w:pPr>
        <w:ind w:left="5623" w:hanging="360"/>
      </w:pPr>
    </w:lvl>
    <w:lvl w:ilvl="8" w:tplc="0409001B" w:tentative="1">
      <w:start w:val="1"/>
      <w:numFmt w:val="lowerRoman"/>
      <w:lvlText w:val="%9."/>
      <w:lvlJc w:val="right"/>
      <w:pPr>
        <w:ind w:left="6343" w:hanging="180"/>
      </w:pPr>
    </w:lvl>
  </w:abstractNum>
  <w:abstractNum w:abstractNumId="34" w15:restartNumberingAfterBreak="0">
    <w:nsid w:val="72C543B8"/>
    <w:multiLevelType w:val="hybridMultilevel"/>
    <w:tmpl w:val="E66698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759F309A"/>
    <w:multiLevelType w:val="hybridMultilevel"/>
    <w:tmpl w:val="7AEA034E"/>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6" w15:restartNumberingAfterBreak="0">
    <w:nsid w:val="78576807"/>
    <w:multiLevelType w:val="hybridMultilevel"/>
    <w:tmpl w:val="C8B43A6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789259A9"/>
    <w:multiLevelType w:val="hybridMultilevel"/>
    <w:tmpl w:val="05F863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7DB30370"/>
    <w:multiLevelType w:val="hybridMultilevel"/>
    <w:tmpl w:val="1094751E"/>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num w:numId="1" w16cid:durableId="1832717101">
    <w:abstractNumId w:val="16"/>
  </w:num>
  <w:num w:numId="2" w16cid:durableId="1794589949">
    <w:abstractNumId w:val="5"/>
  </w:num>
  <w:num w:numId="3" w16cid:durableId="672756567">
    <w:abstractNumId w:val="7"/>
  </w:num>
  <w:num w:numId="4" w16cid:durableId="1375226746">
    <w:abstractNumId w:val="27"/>
  </w:num>
  <w:num w:numId="5" w16cid:durableId="1318418784">
    <w:abstractNumId w:val="3"/>
  </w:num>
  <w:num w:numId="6" w16cid:durableId="21327167">
    <w:abstractNumId w:val="29"/>
  </w:num>
  <w:num w:numId="7" w16cid:durableId="1945455148">
    <w:abstractNumId w:val="32"/>
  </w:num>
  <w:num w:numId="8" w16cid:durableId="1744332114">
    <w:abstractNumId w:val="6"/>
  </w:num>
  <w:num w:numId="9" w16cid:durableId="1020350148">
    <w:abstractNumId w:val="9"/>
  </w:num>
  <w:num w:numId="10" w16cid:durableId="75903284">
    <w:abstractNumId w:val="30"/>
  </w:num>
  <w:num w:numId="11" w16cid:durableId="302465220">
    <w:abstractNumId w:val="33"/>
  </w:num>
  <w:num w:numId="12" w16cid:durableId="243926151">
    <w:abstractNumId w:val="21"/>
  </w:num>
  <w:num w:numId="13" w16cid:durableId="775491140">
    <w:abstractNumId w:val="0"/>
  </w:num>
  <w:num w:numId="14" w16cid:durableId="189955945">
    <w:abstractNumId w:val="25"/>
  </w:num>
  <w:num w:numId="15" w16cid:durableId="685594352">
    <w:abstractNumId w:val="31"/>
  </w:num>
  <w:num w:numId="16" w16cid:durableId="115872526">
    <w:abstractNumId w:val="36"/>
  </w:num>
  <w:num w:numId="17" w16cid:durableId="729381501">
    <w:abstractNumId w:val="17"/>
  </w:num>
  <w:num w:numId="18" w16cid:durableId="1485849704">
    <w:abstractNumId w:val="1"/>
  </w:num>
  <w:num w:numId="19" w16cid:durableId="364599921">
    <w:abstractNumId w:val="35"/>
  </w:num>
  <w:num w:numId="20" w16cid:durableId="1734305628">
    <w:abstractNumId w:val="10"/>
  </w:num>
  <w:num w:numId="21" w16cid:durableId="139660609">
    <w:abstractNumId w:val="4"/>
  </w:num>
  <w:num w:numId="22" w16cid:durableId="573048103">
    <w:abstractNumId w:val="15"/>
  </w:num>
  <w:num w:numId="23" w16cid:durableId="1495295898">
    <w:abstractNumId w:val="12"/>
  </w:num>
  <w:num w:numId="24" w16cid:durableId="1552383393">
    <w:abstractNumId w:val="26"/>
  </w:num>
  <w:num w:numId="25" w16cid:durableId="954021808">
    <w:abstractNumId w:val="20"/>
  </w:num>
  <w:num w:numId="26" w16cid:durableId="200558970">
    <w:abstractNumId w:val="8"/>
  </w:num>
  <w:num w:numId="27" w16cid:durableId="2124960456">
    <w:abstractNumId w:val="37"/>
  </w:num>
  <w:num w:numId="28" w16cid:durableId="128548619">
    <w:abstractNumId w:val="24"/>
  </w:num>
  <w:num w:numId="29" w16cid:durableId="284777650">
    <w:abstractNumId w:val="2"/>
  </w:num>
  <w:num w:numId="30" w16cid:durableId="1638418383">
    <w:abstractNumId w:val="38"/>
  </w:num>
  <w:num w:numId="31" w16cid:durableId="330716474">
    <w:abstractNumId w:val="19"/>
  </w:num>
  <w:num w:numId="32" w16cid:durableId="1265918563">
    <w:abstractNumId w:val="13"/>
  </w:num>
  <w:num w:numId="33" w16cid:durableId="774132456">
    <w:abstractNumId w:val="14"/>
  </w:num>
  <w:num w:numId="34" w16cid:durableId="1525632208">
    <w:abstractNumId w:val="18"/>
  </w:num>
  <w:num w:numId="35" w16cid:durableId="2096827351">
    <w:abstractNumId w:val="34"/>
  </w:num>
  <w:num w:numId="36" w16cid:durableId="1730880924">
    <w:abstractNumId w:val="22"/>
  </w:num>
  <w:num w:numId="37" w16cid:durableId="105972914">
    <w:abstractNumId w:val="23"/>
  </w:num>
  <w:num w:numId="38" w16cid:durableId="1517816117">
    <w:abstractNumId w:val="11"/>
  </w:num>
  <w:num w:numId="39" w16cid:durableId="138760878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LY0MTY2NjM0MDE0MDNU0lEKTi0uzszPAykwMqoFAJ5ACaEtAAAA"/>
  </w:docVars>
  <w:rsids>
    <w:rsidRoot w:val="00FC334A"/>
    <w:rsid w:val="00000205"/>
    <w:rsid w:val="00011A17"/>
    <w:rsid w:val="00011F7E"/>
    <w:rsid w:val="000256DD"/>
    <w:rsid w:val="00025BB1"/>
    <w:rsid w:val="00032161"/>
    <w:rsid w:val="00042521"/>
    <w:rsid w:val="00043B17"/>
    <w:rsid w:val="00044DB7"/>
    <w:rsid w:val="000527D2"/>
    <w:rsid w:val="00055ACD"/>
    <w:rsid w:val="000561F1"/>
    <w:rsid w:val="0006145F"/>
    <w:rsid w:val="00067028"/>
    <w:rsid w:val="00073866"/>
    <w:rsid w:val="000A224F"/>
    <w:rsid w:val="000A3193"/>
    <w:rsid w:val="000A6C3B"/>
    <w:rsid w:val="000C33E1"/>
    <w:rsid w:val="000C3EC4"/>
    <w:rsid w:val="000C7CA2"/>
    <w:rsid w:val="000D10D9"/>
    <w:rsid w:val="000D4786"/>
    <w:rsid w:val="000E144B"/>
    <w:rsid w:val="000E49E7"/>
    <w:rsid w:val="001022CA"/>
    <w:rsid w:val="00110740"/>
    <w:rsid w:val="00130466"/>
    <w:rsid w:val="001341A2"/>
    <w:rsid w:val="0013747C"/>
    <w:rsid w:val="001420AA"/>
    <w:rsid w:val="00145772"/>
    <w:rsid w:val="0015361C"/>
    <w:rsid w:val="001611A6"/>
    <w:rsid w:val="001618F4"/>
    <w:rsid w:val="00167E3D"/>
    <w:rsid w:val="00170015"/>
    <w:rsid w:val="001723D8"/>
    <w:rsid w:val="00183014"/>
    <w:rsid w:val="00195D5A"/>
    <w:rsid w:val="001A4A4A"/>
    <w:rsid w:val="001C2405"/>
    <w:rsid w:val="001C5F8C"/>
    <w:rsid w:val="001C7DB5"/>
    <w:rsid w:val="001D2574"/>
    <w:rsid w:val="001E0EB4"/>
    <w:rsid w:val="001E2852"/>
    <w:rsid w:val="001F0044"/>
    <w:rsid w:val="001F77DD"/>
    <w:rsid w:val="002130BD"/>
    <w:rsid w:val="00215050"/>
    <w:rsid w:val="00227974"/>
    <w:rsid w:val="00227F4C"/>
    <w:rsid w:val="00233361"/>
    <w:rsid w:val="002357BB"/>
    <w:rsid w:val="00240659"/>
    <w:rsid w:val="00241627"/>
    <w:rsid w:val="0025563B"/>
    <w:rsid w:val="002606A3"/>
    <w:rsid w:val="00261C9F"/>
    <w:rsid w:val="002662E1"/>
    <w:rsid w:val="002A510C"/>
    <w:rsid w:val="002D4F2B"/>
    <w:rsid w:val="002E2EF5"/>
    <w:rsid w:val="002E3A94"/>
    <w:rsid w:val="002E3DD2"/>
    <w:rsid w:val="002E7EB9"/>
    <w:rsid w:val="002F0421"/>
    <w:rsid w:val="00300735"/>
    <w:rsid w:val="00303EF6"/>
    <w:rsid w:val="00315F41"/>
    <w:rsid w:val="003173F1"/>
    <w:rsid w:val="00323B15"/>
    <w:rsid w:val="0033655C"/>
    <w:rsid w:val="00337337"/>
    <w:rsid w:val="00351F8D"/>
    <w:rsid w:val="0035470F"/>
    <w:rsid w:val="00357B85"/>
    <w:rsid w:val="00367016"/>
    <w:rsid w:val="003753CE"/>
    <w:rsid w:val="00375C89"/>
    <w:rsid w:val="00382AC6"/>
    <w:rsid w:val="00387500"/>
    <w:rsid w:val="0039174D"/>
    <w:rsid w:val="00393EE2"/>
    <w:rsid w:val="003A2AB5"/>
    <w:rsid w:val="003A50E7"/>
    <w:rsid w:val="003B4C51"/>
    <w:rsid w:val="003C0992"/>
    <w:rsid w:val="003C2841"/>
    <w:rsid w:val="003D1191"/>
    <w:rsid w:val="003E367A"/>
    <w:rsid w:val="003F505F"/>
    <w:rsid w:val="00405198"/>
    <w:rsid w:val="004166DD"/>
    <w:rsid w:val="00431E18"/>
    <w:rsid w:val="00444B26"/>
    <w:rsid w:val="004529F1"/>
    <w:rsid w:val="004579CE"/>
    <w:rsid w:val="004601E6"/>
    <w:rsid w:val="00465F91"/>
    <w:rsid w:val="00471580"/>
    <w:rsid w:val="004861B0"/>
    <w:rsid w:val="00491B23"/>
    <w:rsid w:val="00495625"/>
    <w:rsid w:val="00497593"/>
    <w:rsid w:val="004B460A"/>
    <w:rsid w:val="004C01D1"/>
    <w:rsid w:val="004C1392"/>
    <w:rsid w:val="004C3C23"/>
    <w:rsid w:val="004E6788"/>
    <w:rsid w:val="004F17FE"/>
    <w:rsid w:val="0050163B"/>
    <w:rsid w:val="00511DC2"/>
    <w:rsid w:val="00515E2F"/>
    <w:rsid w:val="00524AB5"/>
    <w:rsid w:val="00525DCC"/>
    <w:rsid w:val="00525EFD"/>
    <w:rsid w:val="00526B5B"/>
    <w:rsid w:val="00526C8D"/>
    <w:rsid w:val="00533B80"/>
    <w:rsid w:val="00570ED2"/>
    <w:rsid w:val="0057228B"/>
    <w:rsid w:val="005758CF"/>
    <w:rsid w:val="005826A7"/>
    <w:rsid w:val="005830B2"/>
    <w:rsid w:val="0058450D"/>
    <w:rsid w:val="00586F98"/>
    <w:rsid w:val="00586FF0"/>
    <w:rsid w:val="00590CEE"/>
    <w:rsid w:val="005975A6"/>
    <w:rsid w:val="005A083D"/>
    <w:rsid w:val="005A78FB"/>
    <w:rsid w:val="005B25B5"/>
    <w:rsid w:val="005C751A"/>
    <w:rsid w:val="005D1C0B"/>
    <w:rsid w:val="005D2C8D"/>
    <w:rsid w:val="005D76CC"/>
    <w:rsid w:val="005E047E"/>
    <w:rsid w:val="005E2ED9"/>
    <w:rsid w:val="005E6455"/>
    <w:rsid w:val="005E6907"/>
    <w:rsid w:val="005F2680"/>
    <w:rsid w:val="005F650B"/>
    <w:rsid w:val="00601DA4"/>
    <w:rsid w:val="0061614A"/>
    <w:rsid w:val="0062063C"/>
    <w:rsid w:val="00621DF7"/>
    <w:rsid w:val="0063406C"/>
    <w:rsid w:val="0064775C"/>
    <w:rsid w:val="00653954"/>
    <w:rsid w:val="00663C56"/>
    <w:rsid w:val="00676D26"/>
    <w:rsid w:val="006865FC"/>
    <w:rsid w:val="0069473C"/>
    <w:rsid w:val="006949D9"/>
    <w:rsid w:val="006B1FF5"/>
    <w:rsid w:val="006B3186"/>
    <w:rsid w:val="006B3507"/>
    <w:rsid w:val="006B7775"/>
    <w:rsid w:val="006B7991"/>
    <w:rsid w:val="006C0AB0"/>
    <w:rsid w:val="006C25F0"/>
    <w:rsid w:val="006C4DC9"/>
    <w:rsid w:val="006D0E4C"/>
    <w:rsid w:val="006D11FA"/>
    <w:rsid w:val="006D1610"/>
    <w:rsid w:val="006F14DC"/>
    <w:rsid w:val="006F791B"/>
    <w:rsid w:val="006F7D8E"/>
    <w:rsid w:val="00710313"/>
    <w:rsid w:val="00713F8A"/>
    <w:rsid w:val="0072328A"/>
    <w:rsid w:val="00730A30"/>
    <w:rsid w:val="00752661"/>
    <w:rsid w:val="00755551"/>
    <w:rsid w:val="007568C4"/>
    <w:rsid w:val="0075789C"/>
    <w:rsid w:val="00765526"/>
    <w:rsid w:val="00775AF6"/>
    <w:rsid w:val="00785D8E"/>
    <w:rsid w:val="00787DE7"/>
    <w:rsid w:val="007A4D58"/>
    <w:rsid w:val="007B30DF"/>
    <w:rsid w:val="007B66FF"/>
    <w:rsid w:val="007C32A1"/>
    <w:rsid w:val="007C66EE"/>
    <w:rsid w:val="007D3C7C"/>
    <w:rsid w:val="007D7409"/>
    <w:rsid w:val="008108A5"/>
    <w:rsid w:val="00810CF8"/>
    <w:rsid w:val="00817A01"/>
    <w:rsid w:val="00831759"/>
    <w:rsid w:val="00832691"/>
    <w:rsid w:val="00832AFC"/>
    <w:rsid w:val="00837DA4"/>
    <w:rsid w:val="00841C84"/>
    <w:rsid w:val="00846F93"/>
    <w:rsid w:val="0086123D"/>
    <w:rsid w:val="00863425"/>
    <w:rsid w:val="008647F2"/>
    <w:rsid w:val="008737F4"/>
    <w:rsid w:val="00874471"/>
    <w:rsid w:val="00875E86"/>
    <w:rsid w:val="0087794B"/>
    <w:rsid w:val="00891D8C"/>
    <w:rsid w:val="00892E77"/>
    <w:rsid w:val="0089449B"/>
    <w:rsid w:val="008A2B62"/>
    <w:rsid w:val="008B353B"/>
    <w:rsid w:val="008B5CE2"/>
    <w:rsid w:val="008B79E9"/>
    <w:rsid w:val="008C2494"/>
    <w:rsid w:val="008C461C"/>
    <w:rsid w:val="008C48EC"/>
    <w:rsid w:val="008D678A"/>
    <w:rsid w:val="008E5E5D"/>
    <w:rsid w:val="008F3E4F"/>
    <w:rsid w:val="00921025"/>
    <w:rsid w:val="009259B7"/>
    <w:rsid w:val="00932D2F"/>
    <w:rsid w:val="009362C0"/>
    <w:rsid w:val="0094314B"/>
    <w:rsid w:val="00951239"/>
    <w:rsid w:val="009562B8"/>
    <w:rsid w:val="00961081"/>
    <w:rsid w:val="0096215F"/>
    <w:rsid w:val="0096432B"/>
    <w:rsid w:val="00965F68"/>
    <w:rsid w:val="00984109"/>
    <w:rsid w:val="00984A95"/>
    <w:rsid w:val="00993CB0"/>
    <w:rsid w:val="009D3EF7"/>
    <w:rsid w:val="009D483B"/>
    <w:rsid w:val="009D4B87"/>
    <w:rsid w:val="009D6941"/>
    <w:rsid w:val="009D7945"/>
    <w:rsid w:val="009E1495"/>
    <w:rsid w:val="009E17F3"/>
    <w:rsid w:val="009E18F7"/>
    <w:rsid w:val="009E7712"/>
    <w:rsid w:val="009F4FB2"/>
    <w:rsid w:val="009F5443"/>
    <w:rsid w:val="009F58C5"/>
    <w:rsid w:val="009F5B00"/>
    <w:rsid w:val="009F7446"/>
    <w:rsid w:val="00A15849"/>
    <w:rsid w:val="00A16260"/>
    <w:rsid w:val="00A163BD"/>
    <w:rsid w:val="00A21737"/>
    <w:rsid w:val="00A30848"/>
    <w:rsid w:val="00A41B62"/>
    <w:rsid w:val="00A4220E"/>
    <w:rsid w:val="00A44250"/>
    <w:rsid w:val="00A45023"/>
    <w:rsid w:val="00A55BBE"/>
    <w:rsid w:val="00A55D7F"/>
    <w:rsid w:val="00A55E24"/>
    <w:rsid w:val="00A5705A"/>
    <w:rsid w:val="00A63365"/>
    <w:rsid w:val="00A65502"/>
    <w:rsid w:val="00A678FC"/>
    <w:rsid w:val="00A8122D"/>
    <w:rsid w:val="00A83C5D"/>
    <w:rsid w:val="00A87D5F"/>
    <w:rsid w:val="00A90335"/>
    <w:rsid w:val="00A90D17"/>
    <w:rsid w:val="00A93CEB"/>
    <w:rsid w:val="00A95018"/>
    <w:rsid w:val="00AA2D45"/>
    <w:rsid w:val="00AB05C8"/>
    <w:rsid w:val="00AB497C"/>
    <w:rsid w:val="00AC40CC"/>
    <w:rsid w:val="00AC7846"/>
    <w:rsid w:val="00AD055D"/>
    <w:rsid w:val="00AD1F7B"/>
    <w:rsid w:val="00AD5577"/>
    <w:rsid w:val="00AE32DB"/>
    <w:rsid w:val="00B1224F"/>
    <w:rsid w:val="00B257C4"/>
    <w:rsid w:val="00B32516"/>
    <w:rsid w:val="00B36091"/>
    <w:rsid w:val="00B41252"/>
    <w:rsid w:val="00B5147D"/>
    <w:rsid w:val="00B52AB4"/>
    <w:rsid w:val="00B52DA8"/>
    <w:rsid w:val="00B84CDF"/>
    <w:rsid w:val="00B86217"/>
    <w:rsid w:val="00BA17C4"/>
    <w:rsid w:val="00BB69AB"/>
    <w:rsid w:val="00BC340F"/>
    <w:rsid w:val="00BE781C"/>
    <w:rsid w:val="00BF1F54"/>
    <w:rsid w:val="00BF21F4"/>
    <w:rsid w:val="00C03760"/>
    <w:rsid w:val="00C051DF"/>
    <w:rsid w:val="00C22560"/>
    <w:rsid w:val="00C238BD"/>
    <w:rsid w:val="00C32F56"/>
    <w:rsid w:val="00C51CD2"/>
    <w:rsid w:val="00C5597A"/>
    <w:rsid w:val="00C56561"/>
    <w:rsid w:val="00C579BD"/>
    <w:rsid w:val="00C6594D"/>
    <w:rsid w:val="00C66063"/>
    <w:rsid w:val="00C66FCA"/>
    <w:rsid w:val="00C67DB7"/>
    <w:rsid w:val="00C70124"/>
    <w:rsid w:val="00C767F0"/>
    <w:rsid w:val="00C815A4"/>
    <w:rsid w:val="00C8662F"/>
    <w:rsid w:val="00C954FF"/>
    <w:rsid w:val="00CA212C"/>
    <w:rsid w:val="00CB11C8"/>
    <w:rsid w:val="00CB211D"/>
    <w:rsid w:val="00CB3F3C"/>
    <w:rsid w:val="00CB6E07"/>
    <w:rsid w:val="00CD7662"/>
    <w:rsid w:val="00D32A45"/>
    <w:rsid w:val="00D463D2"/>
    <w:rsid w:val="00D46EAC"/>
    <w:rsid w:val="00D54B4B"/>
    <w:rsid w:val="00D56663"/>
    <w:rsid w:val="00D63E27"/>
    <w:rsid w:val="00D64FD6"/>
    <w:rsid w:val="00D745C2"/>
    <w:rsid w:val="00D75F81"/>
    <w:rsid w:val="00D82ECC"/>
    <w:rsid w:val="00D85C22"/>
    <w:rsid w:val="00D92583"/>
    <w:rsid w:val="00D95347"/>
    <w:rsid w:val="00DA397D"/>
    <w:rsid w:val="00DA5356"/>
    <w:rsid w:val="00DA6E1C"/>
    <w:rsid w:val="00DA6F28"/>
    <w:rsid w:val="00DB3FAC"/>
    <w:rsid w:val="00DC31A4"/>
    <w:rsid w:val="00DD0A9E"/>
    <w:rsid w:val="00DF602A"/>
    <w:rsid w:val="00E00BA3"/>
    <w:rsid w:val="00E02E21"/>
    <w:rsid w:val="00E11255"/>
    <w:rsid w:val="00E14934"/>
    <w:rsid w:val="00E25202"/>
    <w:rsid w:val="00E27464"/>
    <w:rsid w:val="00E5094C"/>
    <w:rsid w:val="00E5785E"/>
    <w:rsid w:val="00E60886"/>
    <w:rsid w:val="00E7013D"/>
    <w:rsid w:val="00E709AF"/>
    <w:rsid w:val="00E73EB8"/>
    <w:rsid w:val="00E74E66"/>
    <w:rsid w:val="00E83459"/>
    <w:rsid w:val="00E92CDB"/>
    <w:rsid w:val="00E97D51"/>
    <w:rsid w:val="00EA4867"/>
    <w:rsid w:val="00EA53CC"/>
    <w:rsid w:val="00EA6AFC"/>
    <w:rsid w:val="00EB0AE7"/>
    <w:rsid w:val="00EB5C77"/>
    <w:rsid w:val="00EC7BC9"/>
    <w:rsid w:val="00EF13AE"/>
    <w:rsid w:val="00EF7A11"/>
    <w:rsid w:val="00F02A41"/>
    <w:rsid w:val="00F06D3A"/>
    <w:rsid w:val="00F12DFA"/>
    <w:rsid w:val="00F17283"/>
    <w:rsid w:val="00F228A8"/>
    <w:rsid w:val="00F27050"/>
    <w:rsid w:val="00F32E44"/>
    <w:rsid w:val="00F34468"/>
    <w:rsid w:val="00F43E9C"/>
    <w:rsid w:val="00F47AF6"/>
    <w:rsid w:val="00F54D0B"/>
    <w:rsid w:val="00F6677C"/>
    <w:rsid w:val="00F6726E"/>
    <w:rsid w:val="00F71583"/>
    <w:rsid w:val="00F773FD"/>
    <w:rsid w:val="00F77CC0"/>
    <w:rsid w:val="00F94AB6"/>
    <w:rsid w:val="00F94C78"/>
    <w:rsid w:val="00F967D1"/>
    <w:rsid w:val="00F97507"/>
    <w:rsid w:val="00FA058A"/>
    <w:rsid w:val="00FA2752"/>
    <w:rsid w:val="00FA47E4"/>
    <w:rsid w:val="00FA6250"/>
    <w:rsid w:val="00FA6829"/>
    <w:rsid w:val="00FB1142"/>
    <w:rsid w:val="00FB1395"/>
    <w:rsid w:val="00FB2380"/>
    <w:rsid w:val="00FB796B"/>
    <w:rsid w:val="00FC334A"/>
    <w:rsid w:val="00FC43A8"/>
    <w:rsid w:val="00FD7362"/>
    <w:rsid w:val="00FD77DB"/>
    <w:rsid w:val="00FE61C6"/>
    <w:rsid w:val="00FE6290"/>
    <w:rsid w:val="00FF096F"/>
    <w:rsid w:val="00FF5C4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3E245D"/>
  <w15:docId w15:val="{D7FACD04-B7F2-4C19-A83C-A54F6E762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link w:val="Heading1Char"/>
    <w:uiPriority w:val="9"/>
    <w:qFormat/>
    <w:pPr>
      <w:keepNext/>
      <w:keepLines/>
      <w:spacing w:before="480" w:after="120"/>
      <w:outlineLvl w:val="0"/>
    </w:pPr>
    <w:rPr>
      <w:b/>
      <w:sz w:val="48"/>
    </w:rPr>
  </w:style>
  <w:style w:type="paragraph" w:styleId="Heading2">
    <w:name w:val="heading 2"/>
    <w:basedOn w:val="Normal"/>
    <w:next w:val="Normal"/>
    <w:pPr>
      <w:keepNext/>
      <w:keepLines/>
      <w:spacing w:before="360" w:after="80"/>
      <w:outlineLvl w:val="1"/>
    </w:pPr>
    <w:rPr>
      <w:b/>
      <w:sz w:val="36"/>
    </w:rPr>
  </w:style>
  <w:style w:type="paragraph" w:styleId="Heading3">
    <w:name w:val="heading 3"/>
    <w:basedOn w:val="Normal"/>
    <w:next w:val="Normal"/>
    <w:pPr>
      <w:keepNext/>
      <w:keepLines/>
      <w:spacing w:before="280" w:after="80"/>
      <w:outlineLvl w:val="2"/>
    </w:pPr>
    <w:rPr>
      <w:b/>
      <w:sz w:val="28"/>
    </w:rPr>
  </w:style>
  <w:style w:type="paragraph" w:styleId="Heading4">
    <w:name w:val="heading 4"/>
    <w:basedOn w:val="Normal"/>
    <w:next w:val="Normal"/>
    <w:pPr>
      <w:keepNext/>
      <w:keepLines/>
      <w:spacing w:before="240" w:after="40"/>
      <w:outlineLvl w:val="3"/>
    </w:pPr>
    <w:rPr>
      <w:b/>
      <w:sz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rPr>
  </w:style>
  <w:style w:type="paragraph" w:styleId="Heading7">
    <w:name w:val="heading 7"/>
    <w:basedOn w:val="Normal"/>
    <w:next w:val="Normal"/>
    <w:link w:val="Heading7Char"/>
    <w:uiPriority w:val="9"/>
    <w:unhideWhenUsed/>
    <w:qFormat/>
    <w:rsid w:val="000A224F"/>
    <w:pPr>
      <w:keepNext/>
      <w:keepLines/>
      <w:spacing w:before="200" w:after="0"/>
      <w:outlineLvl w:val="6"/>
    </w:pPr>
    <w:rPr>
      <w:rFonts w:asciiTheme="majorHAnsi" w:eastAsiaTheme="majorEastAsia" w:hAnsiTheme="majorHAnsi" w:cstheme="majorBidi"/>
      <w:i/>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rPr>
  </w:style>
  <w:style w:type="paragraph" w:styleId="Subtitle">
    <w:name w:val="Subtitle"/>
    <w:basedOn w:val="Normal"/>
    <w:next w:val="Normal"/>
    <w:pPr>
      <w:keepNext/>
      <w:keepLines/>
      <w:spacing w:before="360" w:after="80"/>
    </w:pPr>
    <w:rPr>
      <w:rFonts w:ascii="Georgia" w:eastAsia="Georgia" w:hAnsi="Georgia" w:cs="Georgia"/>
      <w:i/>
      <w:color w:val="666666"/>
      <w:sz w:val="48"/>
    </w:rPr>
  </w:style>
  <w:style w:type="paragraph" w:styleId="CommentText">
    <w:name w:val="annotation text"/>
    <w:basedOn w:val="Normal"/>
    <w:link w:val="CommentTextChar"/>
    <w:uiPriority w:val="99"/>
    <w:unhideWhenUsed/>
    <w:pPr>
      <w:spacing w:line="240" w:lineRule="auto"/>
    </w:pPr>
    <w:rPr>
      <w:sz w:val="20"/>
    </w:rPr>
  </w:style>
  <w:style w:type="character" w:customStyle="1" w:styleId="CommentTextChar">
    <w:name w:val="Comment Text Char"/>
    <w:basedOn w:val="DefaultParagraphFont"/>
    <w:link w:val="CommentText"/>
    <w:uiPriority w:val="99"/>
    <w:rPr>
      <w:sz w:val="20"/>
    </w:rPr>
  </w:style>
  <w:style w:type="character" w:styleId="CommentReference">
    <w:name w:val="annotation reference"/>
    <w:basedOn w:val="DefaultParagraphFont"/>
    <w:uiPriority w:val="99"/>
    <w:semiHidden/>
    <w:unhideWhenUsed/>
    <w:rPr>
      <w:sz w:val="16"/>
    </w:rPr>
  </w:style>
  <w:style w:type="paragraph" w:styleId="BalloonText">
    <w:name w:val="Balloon Text"/>
    <w:basedOn w:val="Normal"/>
    <w:link w:val="BalloonTextChar"/>
    <w:uiPriority w:val="99"/>
    <w:semiHidden/>
    <w:unhideWhenUsed/>
    <w:rsid w:val="00A30848"/>
    <w:pPr>
      <w:spacing w:after="0" w:line="240" w:lineRule="auto"/>
    </w:pPr>
    <w:rPr>
      <w:rFonts w:ascii="Tahoma" w:hAnsi="Tahoma" w:cs="Tahoma"/>
      <w:sz w:val="16"/>
    </w:rPr>
  </w:style>
  <w:style w:type="character" w:customStyle="1" w:styleId="BalloonTextChar">
    <w:name w:val="Balloon Text Char"/>
    <w:basedOn w:val="DefaultParagraphFont"/>
    <w:link w:val="BalloonText"/>
    <w:uiPriority w:val="99"/>
    <w:semiHidden/>
    <w:rsid w:val="00A30848"/>
    <w:rPr>
      <w:rFonts w:ascii="Tahoma" w:hAnsi="Tahoma" w:cs="Tahoma"/>
      <w:sz w:val="16"/>
    </w:rPr>
  </w:style>
  <w:style w:type="character" w:customStyle="1" w:styleId="Heading7Char">
    <w:name w:val="Heading 7 Char"/>
    <w:basedOn w:val="DefaultParagraphFont"/>
    <w:link w:val="Heading7"/>
    <w:uiPriority w:val="9"/>
    <w:rsid w:val="000A224F"/>
    <w:rPr>
      <w:rFonts w:asciiTheme="majorHAnsi" w:eastAsiaTheme="majorEastAsia" w:hAnsiTheme="majorHAnsi" w:cstheme="majorBidi"/>
      <w:i/>
      <w:color w:val="404040" w:themeColor="text1" w:themeTint="BF"/>
    </w:rPr>
  </w:style>
  <w:style w:type="paragraph" w:styleId="ListParagraph">
    <w:name w:val="List Paragraph"/>
    <w:basedOn w:val="Normal"/>
    <w:uiPriority w:val="34"/>
    <w:qFormat/>
    <w:rsid w:val="00787DE7"/>
    <w:pPr>
      <w:ind w:left="720"/>
      <w:contextualSpacing/>
    </w:pPr>
  </w:style>
  <w:style w:type="character" w:customStyle="1" w:styleId="Heading1Char">
    <w:name w:val="Heading 1 Char"/>
    <w:basedOn w:val="DefaultParagraphFont"/>
    <w:link w:val="Heading1"/>
    <w:uiPriority w:val="9"/>
    <w:rsid w:val="00C70124"/>
    <w:rPr>
      <w:b/>
      <w:sz w:val="48"/>
    </w:rPr>
  </w:style>
  <w:style w:type="paragraph" w:styleId="Bibliography">
    <w:name w:val="Bibliography"/>
    <w:basedOn w:val="Normal"/>
    <w:next w:val="Normal"/>
    <w:uiPriority w:val="37"/>
    <w:unhideWhenUsed/>
    <w:rsid w:val="00C70124"/>
  </w:style>
  <w:style w:type="paragraph" w:styleId="CommentSubject">
    <w:name w:val="annotation subject"/>
    <w:basedOn w:val="CommentText"/>
    <w:next w:val="CommentText"/>
    <w:link w:val="CommentSubjectChar"/>
    <w:uiPriority w:val="99"/>
    <w:semiHidden/>
    <w:unhideWhenUsed/>
    <w:rsid w:val="006B1FF5"/>
    <w:rPr>
      <w:b/>
    </w:rPr>
  </w:style>
  <w:style w:type="character" w:customStyle="1" w:styleId="CommentSubjectChar">
    <w:name w:val="Comment Subject Char"/>
    <w:basedOn w:val="CommentTextChar"/>
    <w:link w:val="CommentSubject"/>
    <w:uiPriority w:val="99"/>
    <w:semiHidden/>
    <w:rsid w:val="006B1FF5"/>
    <w:rPr>
      <w:b/>
      <w:sz w:val="20"/>
    </w:rPr>
  </w:style>
  <w:style w:type="paragraph" w:styleId="Header">
    <w:name w:val="header"/>
    <w:basedOn w:val="Normal"/>
    <w:link w:val="HeaderChar"/>
    <w:uiPriority w:val="99"/>
    <w:unhideWhenUsed/>
    <w:rsid w:val="005758CF"/>
    <w:pPr>
      <w:tabs>
        <w:tab w:val="center" w:pos="4320"/>
        <w:tab w:val="right" w:pos="8640"/>
      </w:tabs>
      <w:spacing w:after="0" w:line="240" w:lineRule="auto"/>
    </w:pPr>
  </w:style>
  <w:style w:type="character" w:customStyle="1" w:styleId="HeaderChar">
    <w:name w:val="Header Char"/>
    <w:basedOn w:val="DefaultParagraphFont"/>
    <w:link w:val="Header"/>
    <w:uiPriority w:val="99"/>
    <w:rsid w:val="005758CF"/>
  </w:style>
  <w:style w:type="paragraph" w:styleId="Footer">
    <w:name w:val="footer"/>
    <w:basedOn w:val="Normal"/>
    <w:link w:val="FooterChar"/>
    <w:uiPriority w:val="99"/>
    <w:unhideWhenUsed/>
    <w:rsid w:val="005758CF"/>
    <w:pPr>
      <w:tabs>
        <w:tab w:val="center" w:pos="4320"/>
        <w:tab w:val="right" w:pos="8640"/>
      </w:tabs>
      <w:spacing w:after="0" w:line="240" w:lineRule="auto"/>
    </w:pPr>
  </w:style>
  <w:style w:type="character" w:customStyle="1" w:styleId="FooterChar">
    <w:name w:val="Footer Char"/>
    <w:basedOn w:val="DefaultParagraphFont"/>
    <w:link w:val="Footer"/>
    <w:uiPriority w:val="99"/>
    <w:rsid w:val="005758CF"/>
  </w:style>
  <w:style w:type="table" w:styleId="TableGrid">
    <w:name w:val="Table Grid"/>
    <w:basedOn w:val="TableNormal"/>
    <w:uiPriority w:val="39"/>
    <w:rsid w:val="00A55BBE"/>
    <w:pPr>
      <w:spacing w:after="0" w:line="240" w:lineRule="auto"/>
    </w:pPr>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5F68"/>
    <w:rPr>
      <w:color w:val="0000FF" w:themeColor="hyperlink"/>
      <w:u w:val="single"/>
    </w:rPr>
  </w:style>
  <w:style w:type="paragraph" w:styleId="FootnoteText">
    <w:name w:val="footnote text"/>
    <w:basedOn w:val="Normal"/>
    <w:link w:val="FootnoteTextChar"/>
    <w:uiPriority w:val="99"/>
    <w:semiHidden/>
    <w:unhideWhenUsed/>
    <w:rsid w:val="00EB0AE7"/>
    <w:pPr>
      <w:spacing w:after="0" w:line="240" w:lineRule="auto"/>
    </w:pPr>
    <w:rPr>
      <w:rFonts w:asciiTheme="minorHAnsi" w:eastAsiaTheme="minorHAnsi" w:hAnsiTheme="minorHAnsi" w:cstheme="minorBidi"/>
      <w:sz w:val="20"/>
    </w:rPr>
  </w:style>
  <w:style w:type="character" w:customStyle="1" w:styleId="FootnoteTextChar">
    <w:name w:val="Footnote Text Char"/>
    <w:basedOn w:val="DefaultParagraphFont"/>
    <w:link w:val="FootnoteText"/>
    <w:uiPriority w:val="99"/>
    <w:semiHidden/>
    <w:rsid w:val="00EB0AE7"/>
    <w:rPr>
      <w:rFonts w:asciiTheme="minorHAnsi" w:eastAsiaTheme="minorHAnsi" w:hAnsiTheme="minorHAnsi" w:cstheme="minorBidi"/>
      <w:sz w:val="20"/>
    </w:rPr>
  </w:style>
  <w:style w:type="character" w:styleId="FootnoteReference">
    <w:name w:val="footnote reference"/>
    <w:basedOn w:val="DefaultParagraphFont"/>
    <w:uiPriority w:val="99"/>
    <w:semiHidden/>
    <w:unhideWhenUsed/>
    <w:rsid w:val="00EB0AE7"/>
    <w:rPr>
      <w:vertAlign w:val="superscript"/>
    </w:rPr>
  </w:style>
  <w:style w:type="table" w:styleId="TableGridLight">
    <w:name w:val="Grid Table Light"/>
    <w:basedOn w:val="TableNormal"/>
    <w:uiPriority w:val="40"/>
    <w:rsid w:val="00EB0AE7"/>
    <w:pPr>
      <w:spacing w:after="0" w:line="240" w:lineRule="auto"/>
    </w:pPr>
    <w:rPr>
      <w:rFonts w:asciiTheme="minorHAnsi" w:eastAsiaTheme="minorHAnsi" w:hAnsiTheme="minorHAnsi" w:cstheme="minorBid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3">
    <w:name w:val="Plain Table 3"/>
    <w:basedOn w:val="TableNormal"/>
    <w:uiPriority w:val="43"/>
    <w:rsid w:val="00EB0AE7"/>
    <w:pPr>
      <w:spacing w:after="0" w:line="240" w:lineRule="auto"/>
    </w:pPr>
    <w:rPr>
      <w:rFonts w:asciiTheme="minorHAnsi" w:eastAsiaTheme="minorHAnsi" w:hAnsiTheme="minorHAnsi" w:cstheme="minorBidi"/>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NormalWeb">
    <w:name w:val="Normal (Web)"/>
    <w:basedOn w:val="Normal"/>
    <w:uiPriority w:val="99"/>
    <w:unhideWhenUsed/>
    <w:rsid w:val="00EB0AE7"/>
    <w:pPr>
      <w:spacing w:before="100" w:beforeAutospacing="1" w:after="100" w:afterAutospacing="1" w:line="240" w:lineRule="auto"/>
    </w:pPr>
    <w:rPr>
      <w:rFonts w:ascii="Times New Roman" w:eastAsia="Times New Roman" w:hAnsi="Times New Roman" w:cs="Times New Roman"/>
      <w:sz w:val="24"/>
    </w:rPr>
  </w:style>
  <w:style w:type="character" w:styleId="Strong">
    <w:name w:val="Strong"/>
    <w:basedOn w:val="DefaultParagraphFont"/>
    <w:uiPriority w:val="22"/>
    <w:qFormat/>
    <w:rsid w:val="00EB0AE7"/>
    <w:rPr>
      <w:b/>
    </w:rPr>
  </w:style>
  <w:style w:type="paragraph" w:customStyle="1" w:styleId="IJHSSTITLE">
    <w:name w:val="IJHSS TITLE"/>
    <w:basedOn w:val="Normal"/>
    <w:link w:val="IJHSSTITLEChar"/>
    <w:qFormat/>
    <w:rsid w:val="00A8122D"/>
    <w:pPr>
      <w:spacing w:after="0" w:line="240" w:lineRule="auto"/>
      <w:jc w:val="center"/>
    </w:pPr>
    <w:rPr>
      <w:rFonts w:ascii="Simplified Arabic" w:hAnsi="Simplified Arabic" w:cs="Simplified Arabic"/>
      <w:b/>
      <w:color w:val="000000" w:themeColor="text1"/>
      <w:sz w:val="32"/>
    </w:rPr>
  </w:style>
  <w:style w:type="paragraph" w:customStyle="1" w:styleId="IJHSSAUTHER">
    <w:name w:val="IJHSS AUTHER"/>
    <w:basedOn w:val="Normal"/>
    <w:link w:val="IJHSSAUTHERChar"/>
    <w:qFormat/>
    <w:rsid w:val="00A8122D"/>
    <w:pPr>
      <w:spacing w:after="0" w:line="240" w:lineRule="auto"/>
      <w:jc w:val="center"/>
    </w:pPr>
    <w:rPr>
      <w:rFonts w:ascii="Simplified Arabic" w:hAnsi="Simplified Arabic" w:cs="Simplified Arabic"/>
      <w:b/>
      <w:color w:val="000000" w:themeColor="text1"/>
      <w:sz w:val="24"/>
    </w:rPr>
  </w:style>
  <w:style w:type="character" w:customStyle="1" w:styleId="IJHSSTITLEChar">
    <w:name w:val="IJHSS TITLE Char"/>
    <w:basedOn w:val="DefaultParagraphFont"/>
    <w:link w:val="IJHSSTITLE"/>
    <w:rsid w:val="00A8122D"/>
    <w:rPr>
      <w:rFonts w:ascii="Simplified Arabic" w:hAnsi="Simplified Arabic" w:cs="Simplified Arabic"/>
      <w:b/>
      <w:color w:val="000000" w:themeColor="text1"/>
      <w:sz w:val="32"/>
    </w:rPr>
  </w:style>
  <w:style w:type="paragraph" w:customStyle="1" w:styleId="IJHSSSUBTITLE">
    <w:name w:val="IJHSS SUBTITLE"/>
    <w:basedOn w:val="Normal"/>
    <w:link w:val="IJHSSSUBTITLEChar"/>
    <w:qFormat/>
    <w:rsid w:val="00A8122D"/>
    <w:pPr>
      <w:spacing w:after="0" w:line="240" w:lineRule="auto"/>
      <w:jc w:val="both"/>
    </w:pPr>
    <w:rPr>
      <w:rFonts w:ascii="Simplified Arabic" w:hAnsi="Simplified Arabic" w:cs="Simplified Arabic"/>
      <w:b/>
      <w:color w:val="000000" w:themeColor="text1"/>
      <w:sz w:val="24"/>
    </w:rPr>
  </w:style>
  <w:style w:type="character" w:customStyle="1" w:styleId="IJHSSAUTHERChar">
    <w:name w:val="IJHSS AUTHER Char"/>
    <w:basedOn w:val="DefaultParagraphFont"/>
    <w:link w:val="IJHSSAUTHER"/>
    <w:rsid w:val="00A8122D"/>
    <w:rPr>
      <w:rFonts w:ascii="Simplified Arabic" w:hAnsi="Simplified Arabic" w:cs="Simplified Arabic"/>
      <w:b/>
      <w:color w:val="000000" w:themeColor="text1"/>
      <w:sz w:val="24"/>
    </w:rPr>
  </w:style>
  <w:style w:type="character" w:customStyle="1" w:styleId="IJHSSSUBTITLEChar">
    <w:name w:val="IJHSS SUBTITLE Char"/>
    <w:basedOn w:val="DefaultParagraphFont"/>
    <w:link w:val="IJHSSSUBTITLE"/>
    <w:rsid w:val="00A8122D"/>
    <w:rPr>
      <w:rFonts w:ascii="Simplified Arabic" w:hAnsi="Simplified Arabic" w:cs="Simplified Arabic"/>
      <w:b/>
      <w:color w:val="000000" w:themeColor="text1"/>
      <w:sz w:val="24"/>
    </w:rPr>
  </w:style>
  <w:style w:type="character" w:styleId="UnresolvedMention">
    <w:name w:val="Unresolved Mention"/>
    <w:basedOn w:val="DefaultParagraphFont"/>
    <w:uiPriority w:val="99"/>
    <w:semiHidden/>
    <w:unhideWhenUsed/>
    <w:rsid w:val="0064775C"/>
    <w:rPr>
      <w:color w:val="605E5C"/>
      <w:shd w:val="clear" w:color="auto" w:fill="E1DFDD"/>
    </w:rPr>
  </w:style>
  <w:style w:type="paragraph" w:customStyle="1" w:styleId="P68B1DB1-IJHSSTITLE1">
    <w:name w:val="P68B1DB1-IJHSSTITLE1"/>
    <w:basedOn w:val="IJHSSTITLE"/>
    <w:rPr>
      <w:rFonts w:asciiTheme="majorBidi" w:hAnsiTheme="majorBidi" w:cstheme="majorBidi"/>
      <w:color w:val="FF0000"/>
      <w:sz w:val="24"/>
    </w:rPr>
  </w:style>
  <w:style w:type="paragraph" w:customStyle="1" w:styleId="P68B1DB1-IJHSSTITLE2">
    <w:name w:val="P68B1DB1-IJHSSTITLE2"/>
    <w:basedOn w:val="IJHSSTITLE"/>
    <w:rPr>
      <w:rFonts w:asciiTheme="majorBidi" w:hAnsiTheme="majorBidi" w:cstheme="majorBidi"/>
      <w:sz w:val="24"/>
    </w:rPr>
  </w:style>
  <w:style w:type="paragraph" w:customStyle="1" w:styleId="P68B1DB1-IJHSSAUTHER3">
    <w:name w:val="P68B1DB1-IJHSSAUTHER3"/>
    <w:basedOn w:val="IJHSSAUTHER"/>
    <w:rPr>
      <w:rFonts w:asciiTheme="majorBidi" w:hAnsiTheme="majorBidi" w:cstheme="majorBidi"/>
    </w:rPr>
  </w:style>
  <w:style w:type="paragraph" w:customStyle="1" w:styleId="P68B1DB1-Normal4">
    <w:name w:val="P68B1DB1-Normal4"/>
    <w:basedOn w:val="Normal"/>
    <w:rPr>
      <w:rFonts w:asciiTheme="majorBidi" w:hAnsiTheme="majorBidi" w:cstheme="majorBidi"/>
      <w:b/>
      <w:color w:val="000000" w:themeColor="text1"/>
      <w:sz w:val="24"/>
    </w:rPr>
  </w:style>
  <w:style w:type="paragraph" w:customStyle="1" w:styleId="P68B1DB1-Normal5">
    <w:name w:val="P68B1DB1-Normal5"/>
    <w:basedOn w:val="Normal"/>
    <w:rPr>
      <w:rFonts w:asciiTheme="majorBidi" w:hAnsiTheme="majorBidi" w:cstheme="majorBidi"/>
      <w:color w:val="000000" w:themeColor="text1"/>
      <w:sz w:val="24"/>
    </w:rPr>
  </w:style>
  <w:style w:type="paragraph" w:customStyle="1" w:styleId="P68B1DB1-IJHSSSUBTITLE6">
    <w:name w:val="P68B1DB1-IJHSSSUBTITLE6"/>
    <w:basedOn w:val="IJHSSSUBTITLE"/>
    <w:rPr>
      <w:rFonts w:asciiTheme="majorBidi" w:hAnsiTheme="majorBidi" w:cstheme="majorBidi"/>
    </w:rPr>
  </w:style>
  <w:style w:type="paragraph" w:customStyle="1" w:styleId="P68B1DB1-Normal7">
    <w:name w:val="P68B1DB1-Normal7"/>
    <w:basedOn w:val="Normal"/>
    <w:rPr>
      <w:rFonts w:asciiTheme="majorBidi" w:hAnsiTheme="majorBidi" w:cstheme="majorBidi"/>
      <w:color w:val="000000" w:themeColor="text1"/>
      <w:sz w:val="24"/>
      <w:highlight w:val="yellow"/>
    </w:rPr>
  </w:style>
  <w:style w:type="paragraph" w:customStyle="1" w:styleId="P68B1DB1-Normal8">
    <w:name w:val="P68B1DB1-Normal8"/>
    <w:basedOn w:val="Normal"/>
    <w:rPr>
      <w:rFonts w:asciiTheme="majorBidi" w:hAnsiTheme="majorBidi" w:cstheme="majorBidi"/>
      <w:b/>
      <w:sz w:val="24"/>
    </w:rPr>
  </w:style>
  <w:style w:type="paragraph" w:customStyle="1" w:styleId="P68B1DB1-Normal9">
    <w:name w:val="P68B1DB1-Normal9"/>
    <w:basedOn w:val="Normal"/>
    <w:rPr>
      <w:rFonts w:asciiTheme="majorBidi" w:hAnsiTheme="majorBidi" w:cstheme="majorBidi"/>
      <w:sz w:val="24"/>
    </w:rPr>
  </w:style>
  <w:style w:type="paragraph" w:customStyle="1" w:styleId="P68B1DB1-Normal10">
    <w:name w:val="P68B1DB1-Normal10"/>
    <w:basedOn w:val="Normal"/>
    <w:rPr>
      <w:rFonts w:asciiTheme="majorBidi" w:hAnsiTheme="majorBidi" w:cstheme="majorBidi"/>
      <w:b/>
      <w:color w:val="FF0000"/>
      <w:sz w:val="24"/>
    </w:rPr>
  </w:style>
  <w:style w:type="paragraph" w:customStyle="1" w:styleId="P68B1DB1-Normal11">
    <w:name w:val="P68B1DB1-Normal11"/>
    <w:basedOn w:val="Normal"/>
    <w:rPr>
      <w:rFonts w:asciiTheme="majorBidi" w:hAnsiTheme="majorBidi" w:cstheme="majorBidi"/>
      <w:color w:val="0070C0"/>
      <w:sz w:val="20"/>
    </w:rPr>
  </w:style>
  <w:style w:type="paragraph" w:customStyle="1" w:styleId="P68B1DB1-Normal12">
    <w:name w:val="P68B1DB1-Normal12"/>
    <w:basedOn w:val="Normal"/>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775">
      <w:bodyDiv w:val="1"/>
      <w:marLeft w:val="0"/>
      <w:marRight w:val="0"/>
      <w:marTop w:val="0"/>
      <w:marBottom w:val="0"/>
      <w:divBdr>
        <w:top w:val="none" w:sz="0" w:space="0" w:color="auto"/>
        <w:left w:val="none" w:sz="0" w:space="0" w:color="auto"/>
        <w:bottom w:val="none" w:sz="0" w:space="0" w:color="auto"/>
        <w:right w:val="none" w:sz="0" w:space="0" w:color="auto"/>
      </w:divBdr>
      <w:divsChild>
        <w:div w:id="1929265377">
          <w:marLeft w:val="0"/>
          <w:marRight w:val="0"/>
          <w:marTop w:val="0"/>
          <w:marBottom w:val="0"/>
          <w:divBdr>
            <w:top w:val="single" w:sz="6" w:space="0" w:color="CED4DA"/>
            <w:left w:val="single" w:sz="6" w:space="0" w:color="CED4DA"/>
            <w:bottom w:val="single" w:sz="6" w:space="0" w:color="CED4DA"/>
            <w:right w:val="single" w:sz="6" w:space="0" w:color="CED4DA"/>
          </w:divBdr>
          <w:divsChild>
            <w:div w:id="1512330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956303">
      <w:bodyDiv w:val="1"/>
      <w:marLeft w:val="0"/>
      <w:marRight w:val="0"/>
      <w:marTop w:val="0"/>
      <w:marBottom w:val="0"/>
      <w:divBdr>
        <w:top w:val="none" w:sz="0" w:space="0" w:color="auto"/>
        <w:left w:val="none" w:sz="0" w:space="0" w:color="auto"/>
        <w:bottom w:val="none" w:sz="0" w:space="0" w:color="auto"/>
        <w:right w:val="none" w:sz="0" w:space="0" w:color="auto"/>
      </w:divBdr>
      <w:divsChild>
        <w:div w:id="343553509">
          <w:marLeft w:val="0"/>
          <w:marRight w:val="0"/>
          <w:marTop w:val="100"/>
          <w:marBottom w:val="0"/>
          <w:divBdr>
            <w:top w:val="none" w:sz="0" w:space="0" w:color="auto"/>
            <w:left w:val="none" w:sz="0" w:space="0" w:color="auto"/>
            <w:bottom w:val="none" w:sz="0" w:space="0" w:color="auto"/>
            <w:right w:val="none" w:sz="0" w:space="0" w:color="auto"/>
          </w:divBdr>
          <w:divsChild>
            <w:div w:id="148599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609956">
      <w:bodyDiv w:val="1"/>
      <w:marLeft w:val="0"/>
      <w:marRight w:val="0"/>
      <w:marTop w:val="0"/>
      <w:marBottom w:val="0"/>
      <w:divBdr>
        <w:top w:val="none" w:sz="0" w:space="0" w:color="auto"/>
        <w:left w:val="none" w:sz="0" w:space="0" w:color="auto"/>
        <w:bottom w:val="none" w:sz="0" w:space="0" w:color="auto"/>
        <w:right w:val="none" w:sz="0" w:space="0" w:color="auto"/>
      </w:divBdr>
      <w:divsChild>
        <w:div w:id="548615367">
          <w:marLeft w:val="0"/>
          <w:marRight w:val="0"/>
          <w:marTop w:val="100"/>
          <w:marBottom w:val="0"/>
          <w:divBdr>
            <w:top w:val="none" w:sz="0" w:space="0" w:color="auto"/>
            <w:left w:val="none" w:sz="0" w:space="0" w:color="auto"/>
            <w:bottom w:val="none" w:sz="0" w:space="0" w:color="auto"/>
            <w:right w:val="none" w:sz="0" w:space="0" w:color="auto"/>
          </w:divBdr>
          <w:divsChild>
            <w:div w:id="157431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126324">
      <w:bodyDiv w:val="1"/>
      <w:marLeft w:val="0"/>
      <w:marRight w:val="0"/>
      <w:marTop w:val="0"/>
      <w:marBottom w:val="0"/>
      <w:divBdr>
        <w:top w:val="none" w:sz="0" w:space="0" w:color="auto"/>
        <w:left w:val="none" w:sz="0" w:space="0" w:color="auto"/>
        <w:bottom w:val="none" w:sz="0" w:space="0" w:color="auto"/>
        <w:right w:val="none" w:sz="0" w:space="0" w:color="auto"/>
      </w:divBdr>
      <w:divsChild>
        <w:div w:id="1834177961">
          <w:marLeft w:val="0"/>
          <w:marRight w:val="0"/>
          <w:marTop w:val="0"/>
          <w:marBottom w:val="0"/>
          <w:divBdr>
            <w:top w:val="none" w:sz="0" w:space="0" w:color="auto"/>
            <w:left w:val="none" w:sz="0" w:space="0" w:color="auto"/>
            <w:bottom w:val="none" w:sz="0" w:space="0" w:color="auto"/>
            <w:right w:val="none" w:sz="0" w:space="0" w:color="auto"/>
          </w:divBdr>
        </w:div>
        <w:div w:id="1181121300">
          <w:marLeft w:val="0"/>
          <w:marRight w:val="0"/>
          <w:marTop w:val="0"/>
          <w:marBottom w:val="0"/>
          <w:divBdr>
            <w:top w:val="none" w:sz="0" w:space="0" w:color="auto"/>
            <w:left w:val="none" w:sz="0" w:space="0" w:color="auto"/>
            <w:bottom w:val="none" w:sz="0" w:space="0" w:color="auto"/>
            <w:right w:val="none" w:sz="0" w:space="0" w:color="auto"/>
          </w:divBdr>
        </w:div>
        <w:div w:id="1342391146">
          <w:marLeft w:val="0"/>
          <w:marRight w:val="0"/>
          <w:marTop w:val="0"/>
          <w:marBottom w:val="0"/>
          <w:divBdr>
            <w:top w:val="none" w:sz="0" w:space="0" w:color="auto"/>
            <w:left w:val="none" w:sz="0" w:space="0" w:color="auto"/>
            <w:bottom w:val="none" w:sz="0" w:space="0" w:color="auto"/>
            <w:right w:val="none" w:sz="0" w:space="0" w:color="auto"/>
          </w:divBdr>
        </w:div>
      </w:divsChild>
    </w:div>
    <w:div w:id="1688487266">
      <w:bodyDiv w:val="1"/>
      <w:marLeft w:val="0"/>
      <w:marRight w:val="0"/>
      <w:marTop w:val="0"/>
      <w:marBottom w:val="0"/>
      <w:divBdr>
        <w:top w:val="none" w:sz="0" w:space="0" w:color="auto"/>
        <w:left w:val="none" w:sz="0" w:space="0" w:color="auto"/>
        <w:bottom w:val="none" w:sz="0" w:space="0" w:color="auto"/>
        <w:right w:val="none" w:sz="0" w:space="0" w:color="auto"/>
      </w:divBdr>
      <w:divsChild>
        <w:div w:id="19203660">
          <w:marLeft w:val="0"/>
          <w:marRight w:val="0"/>
          <w:marTop w:val="100"/>
          <w:marBottom w:val="0"/>
          <w:divBdr>
            <w:top w:val="none" w:sz="0" w:space="0" w:color="auto"/>
            <w:left w:val="none" w:sz="0" w:space="0" w:color="auto"/>
            <w:bottom w:val="none" w:sz="0" w:space="0" w:color="auto"/>
            <w:right w:val="none" w:sz="0" w:space="0" w:color="auto"/>
          </w:divBdr>
          <w:divsChild>
            <w:div w:id="73297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apastyle.apa.org/"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pixabay.com/en/book-books-library-books-reading-2022464/"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jpe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gjmsr.eventsgate.org/gjmsr/" TargetMode="Externa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3" Type="http://schemas.openxmlformats.org/officeDocument/2006/relationships/hyperlink" Target="https://creativecommons.org/licenses/by/4.0/" TargetMode="External"/><Relationship Id="rId2" Type="http://schemas.openxmlformats.org/officeDocument/2006/relationships/image" Target="media/image5.png"/><Relationship Id="rId1" Type="http://schemas.openxmlformats.org/officeDocument/2006/relationships/hyperlink" Target="https://creativecommons.org/licenses/by/4.0/" TargetMode="External"/><Relationship Id="rId4" Type="http://schemas.openxmlformats.org/officeDocument/2006/relationships/image" Target="media/image50.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ila89</b:Tag>
    <b:SourceType>Book</b:SourceType>
    <b:Guid>{16342D3C-901B-4578-AED0-4B8D9F035B53}</b:Guid>
    <b:Title>asaleb altalab and alkahween w albalageen</b:Title>
    <b:Year>1989</b:Year>
    <b:City>bagdad</b:City>
    <b:Publisher>bet alhkma</b:Publisher>
    <b:Author>
      <b:Author>
        <b:NameList>
          <b:Person>
            <b:Last>ilawsi</b:Last>
            <b:First>kaes</b:First>
          </b:Person>
        </b:NameList>
      </b:Author>
    </b:Author>
    <b:RefOrder>3</b:RefOrder>
  </b:Source>
  <b:Source>
    <b:Tag>Abo79</b:Tag>
    <b:SourceType>Book</b:SourceType>
    <b:Guid>{BA469944-8B3B-41DE-8B64-06500D557045}</b:Guid>
    <b:Title>dlalat altarkeb, drash blageh</b:Title>
    <b:Year>1979</b:Year>
    <b:City>alkahra-maser</b:City>
    <b:Publisher>mktabt w hbh lltbaah w alnasher</b:Publisher>
    <b:Author>
      <b:Author>
        <b:NameList>
          <b:Person>
            <b:Last>Abo mosa</b:Last>
            <b:First>mhamed</b:First>
          </b:Person>
        </b:NameList>
      </b:Author>
    </b:Author>
    <b:RefOrder>4</b:RefOrder>
  </b:Source>
  <b:Source>
    <b:Tag>Idw11</b:Tag>
    <b:SourceType>Book</b:SourceType>
    <b:Guid>{B9CC63F0-0040-41F6-A53F-BE03AE3FE0E0}</b:Guid>
    <b:Title>alstelzam alhwari Fi altadawel allesani</b:Title>
    <b:Year>2011</b:Year>
    <b:City>aljazaer</b:City>
    <b:Publisher>daraleman almagreb</b:Publisher>
    <b:Author>
      <b:Author>
        <b:NameList>
          <b:Person>
            <b:Last>Idwari</b:Last>
            <b:First>alaeashe</b:First>
          </b:Person>
        </b:NameList>
      </b:Author>
    </b:Author>
    <b:RefOrder>5</b:RefOrder>
  </b:Source>
  <b:Source>
    <b:Tag>Arm86</b:Tag>
    <b:SourceType>Book</b:SourceType>
    <b:Guid>{75AA79E2-5B25-4476-92E9-948E4C6C7310}</b:Guid>
    <b:Title>, almkarbh altadawleh</b:Title>
    <b:Year>1986</b:Year>
    <b:Publisher>markaz alinma alkawmi</b:Publisher>
    <b:Author>
      <b:Author>
        <b:NameList>
          <b:Person>
            <b:Last>Armenko</b:Last>
            <b:First>frnswz</b:First>
          </b:Person>
          <b:Person>
            <b:Last>alwosh</b:Last>
            <b:First>saed</b:First>
          </b:Person>
        </b:NameList>
      </b:Author>
    </b:Author>
    <b:RefOrder>6</b:RefOrder>
  </b:Source>
  <b:Source>
    <b:Tag>Bla07</b:Tag>
    <b:SourceType>Book</b:SourceType>
    <b:Guid>{B3701F58-B26B-4CE7-B25E-3EA8F82CADD5}</b:Guid>
    <b:Title>altadawleh mn Aosten ila gofman</b:Title>
    <b:Year>2007</b:Year>
    <b:City>surea</b:City>
    <b:Publisher>dar alhwar llnasher w altawzea</b:Publisher>
    <b:Author>
      <b:Author>
        <b:NameList>
          <b:Person>
            <b:Last>Blansheh</b:Last>
            <b:First>Feleb</b:First>
          </b:Person>
          <b:Person>
            <b:Last>alhbasha</b:Last>
            <b:First>saber</b:First>
          </b:Person>
        </b:NameList>
      </b:Author>
    </b:Author>
    <b:RefOrder>7</b:RefOrder>
  </b:Source>
  <b:Source>
    <b:Tag>hasdt</b:Tag>
    <b:SourceType>Book</b:SourceType>
    <b:Guid>{209F8B27-C8E3-4AAA-AB65-36D9B45D0922}</b:Guid>
    <b:Title>alnahw alwafi</b:Title>
    <b:Year>d.t</b:Year>
    <b:Publisher>dar almaarf</b:Publisher>
    <b:Author>
      <b:Author>
        <b:NameList>
          <b:Person>
            <b:Last>hasan</b:Last>
            <b:First>abas</b:First>
          </b:Person>
        </b:NameList>
      </b:Author>
    </b:Author>
    <b:RefOrder>8</b:RefOrder>
  </b:Source>
  <b:Source>
    <b:Tag>Alg92</b:Tag>
    <b:SourceType>Book</b:SourceType>
    <b:Guid>{F65A06B1-2DCA-4CF1-BC9C-C8CD94886061}</b:Guid>
    <b:Title>madkal allsaneaat altadawleh</b:Title>
    <b:Year>1992</b:Year>
    <b:City>aljazaer</b:City>
    <b:Publisher>dewan almatboaat algamaeh,bn ankosh</b:Publisher>
    <b:Author>
      <b:Author>
        <b:NameList>
          <b:Person>
            <b:Last>Algelani</b:Last>
            <b:First>dalash</b:First>
          </b:Person>
          <b:Person>
            <b:Last>eheateen</b:Last>
            <b:First>mhamed</b:First>
          </b:Person>
        </b:NameList>
      </b:Author>
    </b:Author>
    <b:RefOrder>9</b:RefOrder>
  </b:Source>
  <b:Source>
    <b:Tag>ali96</b:Tag>
    <b:SourceType>Book</b:SourceType>
    <b:Guid>{C1FD16A1-9D0A-4489-B849-9A0FAA6171DD}</b:Guid>
    <b:Title>alitgahat alhadeth Fi ilm alasaleeb w tahlel alktab</b:Title>
    <b:Year>1996</b:Year>
    <b:City>, maser.</b:City>
    <b:Publisher>dar nwbar lltbaah, alkahera</b:Publisher>
    <b:Author>
      <b:Author>
        <b:NameList>
          <b:Person>
            <b:Last>izat</b:Last>
            <b:First>ali</b:First>
          </b:Person>
        </b:NameList>
      </b:Author>
    </b:Author>
    <b:RefOrder>10</b:RefOrder>
  </b:Source>
  <b:Source>
    <b:Tag>abo</b:Tag>
    <b:SourceType>Book</b:SourceType>
    <b:Guid>{C3400DF4-F44D-4C78-AF67-31641A9AC879}</b:Guid>
    <b:Author>
      <b:Author>
        <b:NameList>
          <b:Person>
            <b:First>abo bisher amrw bn athman</b:First>
          </b:Person>
          <b:Person>
            <b:Last>Sebaweh</b:Last>
          </b:Person>
        </b:NameList>
      </b:Author>
    </b:Author>
    <b:Title>alktab</b:Title>
    <b:Year>1982</b:Year>
    <b:City>alrieaz</b:City>
    <b:Publisher>dar alrifai</b:Publisher>
    <b:RefOrder>11</b:RefOrder>
  </b:Source>
  <b:Source>
    <b:Tag>sea06</b:Tag>
    <b:SourceType>Book</b:SourceType>
    <b:Guid>{BD5DF9DD-964D-4BBE-9184-9598E074639F}</b:Guid>
    <b:Title>alakel w allgah w almjtama, alfalsafh Fi alaalm alwakei</b:Title>
    <b:Year>2006</b:Year>
    <b:City>Almagreb</b:City>
    <b:Publisher>aldar alarabeah llilwm nashroon</b:Publisher>
    <b:Author>
      <b:Author>
        <b:NameList>
          <b:Person>
            <b:Last>searl</b:Last>
            <b:First>jon</b:First>
          </b:Person>
          <b:Person>
            <b:Last>alganami</b:Last>
            <b:First>saeed</b:First>
          </b:Person>
        </b:NameList>
      </b:Author>
    </b:Author>
    <b:RefOrder>12</b:RefOrder>
  </b:Source>
  <b:Source>
    <b:Tag>als17</b:Tag>
    <b:SourceType>Book</b:SourceType>
    <b:Guid>{C41F86B3-67B2-4639-B0B8-24103EB8850B}</b:Guid>
    <b:Title>alktab alseyse llimam ali(a)</b:Title>
    <b:Year>2017</b:Year>
    <b:City>zekar</b:City>
    <b:Publisher>ksm allgh alarabeh w adabha</b:Publisher>
    <b:Author>
      <b:Author>
        <b:NameList>
          <b:Person>
            <b:Last>alshwali</b:Last>
            <b:First>sadk amaer jlood</b:First>
          </b:Person>
        </b:NameList>
      </b:Author>
    </b:Author>
    <b:RefOrder>13</b:RefOrder>
  </b:Source>
  <b:Source>
    <b:Tag>sah08</b:Tag>
    <b:SourceType>Book</b:SourceType>
    <b:Guid>{95613028-5AF2-4F5E-BBB2-CD487ECE1FA3}</b:Guid>
    <b:Title>altadawleh and wolma alarab</b:Title>
    <b:Year>2008</b:Year>
    <b:City>aljazaer</b:City>
    <b:Publisher>dar altanwer llnsher w altawzea</b:Publisher>
    <b:Author>
      <b:Author>
        <b:NameList>
          <b:Person>
            <b:Last>sahrawi</b:Last>
            <b:First>maswod</b:First>
          </b:Person>
        </b:NameList>
      </b:Author>
    </b:Author>
    <b:RefOrder>14</b:RefOrder>
  </b:Source>
  <b:Source>
    <b:Tag>fan00</b:Tag>
    <b:SourceType>Book</b:SourceType>
    <b:Guid>{C7256750-9977-4F62-905D-DB788B55A067}</b:Guid>
    <b:Title>alnas w al seyak astksaa albahth fi alktab aldlali w altadawli</b:Title>
    <b:Year>2000</b:Year>
    <b:City>almagreb</b:City>
    <b:Publisher>afreka alshark aldar albezaa</b:Publisher>
    <b:Author>
      <b:Author>
        <b:NameList>
          <b:Person>
            <b:Last>fan</b:Last>
            <b:First>daek</b:First>
          </b:Person>
          <b:Person>
            <b:Last>kneni</b:Last>
            <b:First>abd alkader</b:First>
          </b:Person>
        </b:NameList>
      </b:Author>
    </b:Author>
    <b:RefOrder>15</b:RefOrder>
  </b:Source>
  <b:Source>
    <b:Tag>lahdt</b:Tag>
    <b:SourceType>ConferenceProceedings</b:SourceType>
    <b:Guid>{2DEE32F9-C156-4396-917B-D206F3BDBC13}</b:Guid>
    <b:Title>tadawlet alktab almasrahi, masrahet asfwor mn alshark ltawfek alhakem inmozjn</b:Title>
    <b:Year>d.t</b:Year>
    <b:City>tbsa</b:City>
    <b:Publisher>jameat tbsa</b:Publisher>
    <b:ConferenceName>almltaka aldwali alkams, alsemya w alnas aladabi</b:ConferenceName>
    <b:Author>
      <b:Author>
        <b:NameList>
          <b:Person>
            <b:Last>lahmadi</b:Last>
            <b:First>fatwoma</b:First>
          </b:Person>
        </b:NameList>
      </b:Author>
    </b:Author>
    <b:RefOrder>16</b:RefOrder>
  </b:Source>
  <b:Source>
    <b:Tag>alm10</b:Tag>
    <b:SourceType>Book</b:SourceType>
    <b:Guid>{01585ECE-F36E-4E61-A8DB-56356D4475DB}</b:Guid>
    <b:Title>daert alamal allgawya, morajaat w mktrahat</b:Title>
    <b:Year>2010</b:Year>
    <b:City>tarabls</b:City>
    <b:Publisher>dar alktab aljaded almtahda</b:Publisher>
    <b:Author>
      <b:Author>
        <b:NameList>
          <b:Person>
            <b:Last>almbkwt</b:Last>
            <b:First>shkri</b:First>
          </b:Person>
        </b:NameList>
      </b:Author>
    </b:Author>
    <b:RefOrder>17</b:RefOrder>
  </b:Source>
  <b:Source>
    <b:Tag>afa06</b:Tag>
    <b:SourceType>Book</b:SourceType>
    <b:Guid>{28D0E969-4D10-463E-A946-AB75472623AA}</b:Guid>
    <b:Title>afak jadedh Fi albahth allgawi almaser</b:Title>
    <b:Year>2006</b:Year>
    <b:City>maser,alskindereh</b:City>
    <b:Publisher>dar almaarefh aljameyeh,</b:Publisher>
    <b:Author>
      <b:Author>
        <b:NameList>
          <b:Person>
            <b:Last>nahla</b:Last>
            <b:First>mahmwood</b:First>
          </b:Person>
        </b:NameList>
      </b:Author>
    </b:Author>
    <b:RefOrder>18</b:RefOrder>
  </b:Source>
  <b:Source>
    <b:Tag>alh99</b:Tag>
    <b:SourceType>Book</b:SourceType>
    <b:Guid>{390CB845-F2AF-4DAC-B8BE-ED4C98103FCE}</b:Guid>
    <b:Title>jwaher alblagh</b:Title>
    <b:Year>1999</b:Year>
    <b:City>berot,lubnan</b:City>
    <b:Publisher>almaktabh alasreyh</b:Publisher>
    <b:Author>
      <b:Author>
        <b:NameList>
          <b:Person>
            <b:Last>alhashmi</b:Last>
            <b:First>ahmed</b:First>
          </b:Person>
          <b:Person>
            <b:Last>alsumaeli</b:Last>
            <b:First>uosef</b:First>
          </b:Person>
        </b:NameList>
      </b:Author>
    </b:Author>
    <b:RefOrder>19</b:RefOrder>
  </b:Source>
  <b:Source>
    <b:Tag>alw10</b:Tag>
    <b:SourceType>Book</b:SourceType>
    <b:Guid>{48109191-FD8E-4588-939A-CEB088036413}</b:Guid>
    <b:Title>allsaneyt altadawleyh mn alnmozaj ma kabl almiyrm ila albrnamj aladnwi mfahem w amthlah</b:Title>
    <b:Year>2010</b:Year>
    <b:City>alirdon</b:City>
    <b:Publisher>alm alkutb alhadeth</b:Publisher>
    <b:Author>
      <b:Author>
        <b:NameList>
          <b:Person>
            <b:Last>alwaer</b:Last>
            <b:First>mazen</b:First>
          </b:Person>
        </b:NameList>
      </b:Author>
    </b:Author>
    <b:RefOrder>20</b:RefOrder>
  </b:Source>
  <b:Source>
    <b:Tag>jlwTD</b:Tag>
    <b:SourceType>Book</b:SourceType>
    <b:Guid>{FE4B30A4-CA77-4070-BF5E-E7D12547AFB1}</b:Guid>
    <b:Year>T.D</b:Year>
    <b:Publisher>SHBAKT ALANTERNET</b:Publisher>
    <b:Author>
      <b:Author>
        <b:NameList>
          <b:Person>
            <b:Last>jlwli</b:Last>
            <b:First>alied</b:First>
          </b:Person>
        </b:NameList>
      </b:Author>
    </b:Author>
    <b:RefOrder>2</b:RefOrder>
  </b:Source>
  <b:Source>
    <b:Tag>Ali</b:Tag>
    <b:SourceType>Book</b:SourceType>
    <b:Guid>{C2DEEB7F-CA4D-4CD7-87FC-007E0B2DBBB1}</b:Guid>
    <b:Title>nazaret alhadth alkalami mn usten ila searl</b:Title>
    <b:City>algazaer</b:City>
    <b:Publisher>majalt alather</b:Publisher>
    <b:Author>
      <b:Author>
        <b:NameList>
          <b:Person>
            <b:Last>Alid</b:Last>
            <b:First>jlawli</b:First>
          </b:Person>
        </b:NameList>
      </b:Author>
    </b:Author>
    <b:RefOrder>1</b:RefOrder>
  </b:Source>
  <b:Source>
    <b:Tag>Ham21</b:Tag>
    <b:SourceType>Book</b:SourceType>
    <b:Guid>{8DC1A182-F107-4E0D-8BA7-2DF439E8B27D}</b:Guid>
    <b:Author>
      <b:Author>
        <b:NameList>
          <b:Person>
            <b:Last>Hamid</b:Last>
            <b:First>Haqiy</b:First>
          </b:Person>
        </b:NameList>
      </b:Author>
    </b:Author>
    <b:Title>asayat eulum altarbiat waldiydaktik wifq al'utur almarjieiat walwathayiq altarbawiat alrasmiat , V1,P17</b:Title>
    <b:Year>2021</b:Year>
    <b:City>dimashq</b:City>
    <b:Publisher>markaz atlus</b:Publisher>
    <b:LCID>ar-SA</b:LCID>
    <b:RefOrder>1</b:RefOrder>
  </b:Source>
  <b:Source>
    <b:Tag>Dum08</b:Tag>
    <b:SourceType>Book</b:SourceType>
    <b:Guid>{158DECE7-2836-4B94-9382-86D889D79696}</b:Guid>
    <b:Author>
      <b:Author>
        <b:NameList>
          <b:Person>
            <b:Last>Dumnik minghinu</b:Last>
          </b:Person>
        </b:NameList>
      </b:Author>
    </b:Author>
    <b:Title>dumnik minghinu,mejim tahlil alkhitab</b:Title>
    <b:Year>2008</b:Year>
    <b:Publisher>dar sintira</b:Publisher>
    <b:City>tuns</b:City>
    <b:LCID>ar-SA</b:LCID>
    <b:RefOrder>2</b:RefOrder>
  </b:Source>
  <b:Source>
    <b:Tag>Jab22</b:Tag>
    <b:SourceType>Book</b:SourceType>
    <b:Guid>{7EDBAE74-99B4-4AC2-9502-4E19C4BCF09F}</b:Guid>
    <b:Author>
      <b:Author>
        <b:NameList>
          <b:Person>
            <b:Last>Jabrun</b:Last>
            <b:First>Muhamad</b:First>
          </b:Person>
        </b:NameList>
      </b:Author>
    </b:Author>
    <b:Title>asas altadris</b:Title>
    <b:Year>2022</b:Year>
    <b:Publisher>dar 'iihya' lilnashr waltawziei, P59</b:Publisher>
    <b:LCID>ar-SA</b:LCID>
    <b:RefOrder>3</b:RefOrder>
  </b:Source>
  <b:Source>
    <b:Tag>Ter08</b:Tag>
    <b:SourceType>Book</b:SourceType>
    <b:Guid>{F5AE234A-FB87-453F-B901-F83710898D6C}</b:Guid>
    <b:LCID>en-US</b:LCID>
    <b:Author>
      <b:Author>
        <b:NameList>
          <b:Person>
            <b:Last>Terry</b:Last>
            <b:First>Anderson</b:First>
          </b:Person>
        </b:NameList>
      </b:Author>
    </b:Author>
    <b:Title>The Theory and Practice of Online Learning</b:Title>
    <b:Year>2008</b:Year>
    <b:Publisher>P17</b:Publisher>
    <b:RefOrder>4</b:RefOrder>
  </b:Source>
  <b:Source>
    <b:Tag>Jon19</b:Tag>
    <b:SourceType>Book</b:SourceType>
    <b:Guid>{32085CC8-A256-4E23-B3DA-D5C02EDD5E1C}</b:Guid>
    <b:LCID>en-US</b:LCID>
    <b:Author>
      <b:Author>
        <b:NameList>
          <b:Person>
            <b:Last>Jon</b:Last>
            <b:First>dron</b:First>
          </b:Person>
        </b:NameList>
      </b:Author>
    </b:Author>
    <b:Title>independent learning, in handbook of distance education, routeldge</b:Title>
    <b:Year>2019</b:Year>
    <b:Publisher>p47/48</b:Publisher>
    <b:RefOrder>5</b:RefOrder>
  </b:Source>
  <b:Source>
    <b:Tag>Ham00</b:Tag>
    <b:SourceType>Book</b:SourceType>
    <b:Guid>{A2B82ACF-8634-4547-84C0-E80D4C5AF08F}</b:Guid>
    <b:Author>
      <b:Author>
        <b:NameList>
          <b:Person>
            <b:Last>Hamzat</b:Last>
            <b:First>Abu</b:First>
            <b:Middle>alnusr</b:Middle>
          </b:Person>
        </b:NameList>
      </b:Author>
    </b:Author>
    <b:Title>alshaamil fi altaelim waltaealum waltadris nazariaat watarayiq</b:Title>
    <b:Year>2007</b:Year>
    <b:City>misr</b:City>
    <b:Publisher>maktabat al'iiman almansurat, P25</b:Publisher>
    <b:LCID>ar-SA</b:LCID>
    <b:RefOrder>6</b:RefOrder>
  </b:Source>
  <b:Source>
    <b:Tag>Mus23</b:Tag>
    <b:SourceType>Book</b:SourceType>
    <b:Guid>{D7F1A05C-FA7F-45F1-A895-878AE0FAAE0F}</b:Guid>
    <b:Author>
      <b:Author>
        <b:NameList>
          <b:Person>
            <b:Last>Musaa</b:Last>
            <b:First>eabd</b:First>
            <b:Middle>allah</b:Middle>
          </b:Person>
        </b:NameList>
      </b:Author>
    </b:Author>
    <b:Title>altaelim alalkutruniu mafhumuh wakhasayisuh wafawayiduh</b:Title>
    <b:Year>1423</b:Year>
    <b:City>alriyad</b:City>
    <b:Publisher>nadwat madrasat alriyad</b:Publisher>
    <b:LCID>ar-SA</b:LCID>
    <b:RefOrder>7</b:RefOrder>
  </b:Source>
  <b:Source>
    <b:Tag>Ald20</b:Tag>
    <b:SourceType>Book</b:SourceType>
    <b:Guid>{C624C972-47AC-42A5-89D5-C15D7B5FADD5}</b:Guid>
    <b:Author>
      <b:Author>
        <b:NameList>
          <b:Person>
            <b:Last>Aldalil</b:Last>
          </b:Person>
        </b:NameList>
      </b:Author>
    </b:Author>
    <b:Title>Aldalil albaydaghuji li'iidmaj tiknulujia almaelumat walaitisal fi altaelim , wizarat altarbiat alwataniat yulyuzi</b:Title>
    <b:Year>2020</b:Year>
    <b:Publisher>P13</b:Publisher>
    <b:LCID>ar-SA</b:LCID>
    <b:RefOrder>8</b:RefOrder>
  </b:Source>
  <b:Source>
    <b:Tag>Mic13</b:Tag>
    <b:SourceType>Book</b:SourceType>
    <b:Guid>{9D5FEC52-2E06-4DB0-8899-BB6A2FED38C0}</b:Guid>
    <b:LCID>en-US</b:LCID>
    <b:Author>
      <b:Author>
        <b:NameList>
          <b:Person>
            <b:Last>Michael</b:Last>
            <b:First>Grahame</b:First>
            <b:Middle>moore</b:Middle>
          </b:Person>
        </b:NameList>
      </b:Author>
    </b:Author>
    <b:Title>The theory of transactional distance</b:Title>
    <b:Year>2019</b:Year>
    <b:Publisher>P33</b:Publisher>
    <b:RefOrder>9</b:RefOrder>
  </b:Source>
  <b:Source>
    <b:Tag>Bor05</b:Tag>
    <b:SourceType>Book</b:SourceType>
    <b:Guid>{CE78B442-04A8-4E83-B006-BEDFBEBBDA56}</b:Guid>
    <b:LCID>en-US</b:LCID>
    <b:Author>
      <b:Author>
        <b:NameList>
          <b:Person>
            <b:Last>Borje</b:Last>
            <b:First>Holmberg</b:First>
          </b:Person>
        </b:NameList>
      </b:Author>
    </b:Author>
    <b:Title>Theory and pratice of distance education</b:Title>
    <b:Year>2005</b:Year>
    <b:Publisher>P2</b:Publisher>
    <b:RefOrder>10</b:RefOrder>
  </b:Source>
  <b:Source>
    <b:Tag>Pet03</b:Tag>
    <b:SourceType>Book</b:SourceType>
    <b:Guid>{668AEB46-96A3-4AB1-9F22-025090BBE89C}</b:Guid>
    <b:LCID>en-US</b:LCID>
    <b:Author>
      <b:Author>
        <b:NameList>
          <b:Person>
            <b:Last>Peter</b:Last>
            <b:First>jarvis</b:First>
            <b:Middle>and Jhon, holford and Colin, griffin</b:Middle>
          </b:Person>
        </b:NameList>
      </b:Author>
    </b:Author>
    <b:Title>The theory and pratice of learning </b:Title>
    <b:Year>2003</b:Year>
    <b:Publisher>p124-125</b:Publisher>
    <b:RefOrder>11</b:RefOrder>
  </b:Source>
  <b:Source>
    <b:Tag>Mag16</b:Tag>
    <b:SourceType>Book</b:SourceType>
    <b:Guid>{9348E569-F5B0-455E-877A-B7197A1BB239}</b:Guid>
    <b:LCID>en-US</b:LCID>
    <b:Author>
      <b:Author>
        <b:NameList>
          <b:Person>
            <b:Last>Maggie</b:Last>
            <b:First>Hartnett</b:First>
          </b:Person>
        </b:NameList>
      </b:Author>
    </b:Author>
    <b:Title>motivation in online education </b:Title>
    <b:Year>2016</b:Year>
    <b:City>Singapore</b:City>
    <b:Publisher>springer science</b:Publisher>
    <b:RefOrder>12</b:RefOrder>
  </b:Source>
  <b:Source>
    <b:Tag>alr15</b:Tag>
    <b:SourceType>Report</b:SourceType>
    <b:Guid>{A5C64F19-3C99-4051-B22B-E2B87F6EF98C}</b:Guid>
    <b:Author>
      <b:Author>
        <b:NameList>
          <b:Person>
            <b:Last>Alruwyat</b:Last>
          </b:Person>
        </b:NameList>
      </b:Author>
    </b:Author>
    <b:Title>alruwyat aliastiratijiat 2030-2015 , almajlis al'aeilat liltarbiat waltakwin walbahth aleilmii</b:Title>
    <b:Year>2015</b:Year>
    <b:City>almaghribi</b:City>
    <b:Publisher>P30</b:Publisher>
    <b:LCID>ar-SA</b:LCID>
    <b:RefOrder>13</b:RefOrder>
  </b:Source>
  <b:Source>
    <b:Tag>Alq19</b:Tag>
    <b:SourceType>Report</b:SourceType>
    <b:Guid>{57FA1AE1-4EF5-4F90-B965-EADC55AAEFEC}</b:Guid>
    <b:Author>
      <b:Author>
        <b:NameList>
          <b:Person>
            <b:Last>Alqanun</b:Last>
          </b:Person>
        </b:NameList>
      </b:Author>
    </b:Author>
    <b:Title>alqanun al'iitar 51.17 ,wizarat altarbiat alwataniat</b:Title>
    <b:Year>2019</b:Year>
    <b:LCID>ar-SA</b:LCID>
    <b:RefOrder>14</b:RefOrder>
  </b:Source>
  <b:Source>
    <b:Tag>Ali20</b:Tag>
    <b:SourceType>Report</b:SourceType>
    <b:Guid>{71804453-335F-44EE-879A-1AB422C923DA}</b:Guid>
    <b:Author>
      <b:Author>
        <b:NameList>
          <b:Person>
            <b:Last>Al'iitar</b:Last>
          </b:Person>
        </b:NameList>
      </b:Author>
    </b:Author>
    <b:Title>al'iitar alwataniu almarjieiu lilnamat altarbawii alqayim ealaa altaelim ean bued , wizarat altarbiat alwataniat , yuliu</b:Title>
    <b:Year>2020</b:Year>
    <b:LCID>ar-SA</b:LCID>
    <b:RefOrder>15</b:RefOrder>
  </b:Source>
  <b:Source>
    <b:Tag>Alj23</b:Tag>
    <b:SourceType>Report</b:SourceType>
    <b:Guid>{AC923627-EFB3-4643-B9C0-7D26A936CE20}</b:Guid>
    <b:Author>
      <b:Author>
        <b:NameList>
          <b:Person>
            <b:Last>Aljaridat</b:Last>
          </b:Person>
        </b:NameList>
      </b:Author>
    </b:Author>
    <b:Title>aljaridat alrasmiat almaghribiat , eadad 7 maris</b:Title>
    <b:Year>2023</b:Year>
    <b:LCID>ar-SA</b:LCID>
    <b:RefOrder>16</b:RefOrder>
  </b:Source>
</b:Sources>
</file>

<file path=customXml/itemProps1.xml><?xml version="1.0" encoding="utf-8"?>
<ds:datastoreItem xmlns:ds="http://schemas.openxmlformats.org/officeDocument/2006/customXml" ds:itemID="{1162AD31-A314-491E-AE63-8F8816F3C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Pages>
  <Words>788</Words>
  <Characters>4498</Characters>
  <Application>Microsoft Office Word</Application>
  <DocSecurity>0</DocSecurity>
  <Lines>37</Lines>
  <Paragraphs>10</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Enjoy My Fine Releases.</Company>
  <LinksUpToDate>false</LinksUpToDate>
  <CharactersWithSpaces>5276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atheer</dc:creator>
  <cp:lastModifiedBy>Mahmood AL-MMM</cp:lastModifiedBy>
  <cp:revision>35</cp:revision>
  <cp:lastPrinted>2023-10-01T12:55:00Z</cp:lastPrinted>
  <dcterms:created xsi:type="dcterms:W3CDTF">2024-06-29T15:20:00Z</dcterms:created>
  <dcterms:modified xsi:type="dcterms:W3CDTF">2025-11-09T12:10:00Z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a1e956ec5f4beb44d235e8e3c346884c45f0170ee78673ab2d686e66844454e1</vt:lpwstr>
  </property>
</Properties>
</file>